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A8DDF" w14:textId="77777777" w:rsidR="00690007" w:rsidRPr="00FE5EA1" w:rsidRDefault="00690007" w:rsidP="00690007">
      <w:pPr>
        <w:tabs>
          <w:tab w:val="center" w:pos="4513"/>
        </w:tabs>
        <w:jc w:val="center"/>
        <w:rPr>
          <w:rFonts w:asciiTheme="majorBidi" w:hAnsiTheme="majorBidi" w:cstheme="majorBidi"/>
          <w:b/>
          <w:bCs/>
        </w:rPr>
      </w:pPr>
      <w:r w:rsidRPr="00FE5EA1">
        <w:rPr>
          <w:rFonts w:asciiTheme="majorBidi" w:hAnsiTheme="majorBidi" w:cstheme="majorBidi"/>
          <w:b/>
          <w:bCs/>
        </w:rPr>
        <w:t>Program Aims</w:t>
      </w:r>
    </w:p>
    <w:p w14:paraId="5844D4AC" w14:textId="0AC61FBF" w:rsidR="00774107" w:rsidRPr="00816256" w:rsidRDefault="00FE5EA1" w:rsidP="00FE5EA1">
      <w:pPr>
        <w:spacing w:after="80"/>
        <w:jc w:val="both"/>
        <w:rPr>
          <w:rFonts w:asciiTheme="majorBidi" w:hAnsiTheme="majorBidi" w:cstheme="majorBidi"/>
          <w:color w:val="000000" w:themeColor="text1"/>
          <w:szCs w:val="28"/>
        </w:rPr>
      </w:pPr>
      <w:r w:rsidRPr="00FE5EA1">
        <w:rPr>
          <w:rFonts w:asciiTheme="majorBidi" w:hAnsiTheme="majorBidi" w:cstheme="majorBidi"/>
          <w:color w:val="000000" w:themeColor="text1"/>
          <w:szCs w:val="28"/>
        </w:rPr>
        <w:t>Due to the nature of Biomedical Engineering (BME) program at the faculty of Engineering and Technology in Egypt (FUE), it combines courses from the fields of electrical, electronics, mechanical, and chemical engineering as well as some medical course. The aim of the program is to provide graduate BM engineers equipped with both the theoretical and practical skills that make them capable of competing nationally and regionally in the job market. The program aims are:</w:t>
      </w:r>
    </w:p>
    <w:p w14:paraId="6A865D24" w14:textId="639FB209" w:rsidR="00A5426B" w:rsidRPr="00A03347" w:rsidRDefault="00A5426B" w:rsidP="00C71594">
      <w:pPr>
        <w:pStyle w:val="ListParagraph"/>
        <w:numPr>
          <w:ilvl w:val="0"/>
          <w:numId w:val="4"/>
        </w:numPr>
        <w:spacing w:after="80"/>
        <w:jc w:val="both"/>
        <w:rPr>
          <w:rFonts w:asciiTheme="majorBidi" w:hAnsiTheme="majorBidi" w:cstheme="majorBidi"/>
          <w:szCs w:val="28"/>
          <w:highlight w:val="yellow"/>
        </w:rPr>
      </w:pPr>
      <w:r w:rsidRPr="00A03347">
        <w:rPr>
          <w:rFonts w:asciiTheme="majorBidi" w:hAnsiTheme="majorBidi" w:cstheme="majorBidi"/>
          <w:color w:val="000000" w:themeColor="text1"/>
          <w:szCs w:val="28"/>
          <w:highlight w:val="yellow"/>
        </w:rPr>
        <w:t>Acquire and apply new knowledge, and practice self, lifelong and other learning strategies.</w:t>
      </w:r>
    </w:p>
    <w:p w14:paraId="5D7D86B3" w14:textId="77777777" w:rsidR="00774107" w:rsidRPr="00A03347" w:rsidRDefault="00774107" w:rsidP="00C71594">
      <w:pPr>
        <w:pStyle w:val="ListParagraph"/>
        <w:numPr>
          <w:ilvl w:val="0"/>
          <w:numId w:val="4"/>
        </w:numPr>
        <w:jc w:val="both"/>
        <w:rPr>
          <w:rFonts w:asciiTheme="majorBidi" w:hAnsiTheme="majorBidi" w:cstheme="majorBidi"/>
          <w:color w:val="000000" w:themeColor="text1"/>
          <w:szCs w:val="28"/>
          <w:highlight w:val="yellow"/>
        </w:rPr>
      </w:pPr>
      <w:r w:rsidRPr="00A03347">
        <w:rPr>
          <w:rFonts w:asciiTheme="majorBidi" w:hAnsiTheme="majorBidi" w:cstheme="majorBidi"/>
          <w:color w:val="000000" w:themeColor="text1"/>
          <w:szCs w:val="28"/>
          <w:highlight w:val="yellow"/>
        </w:rPr>
        <w:t xml:space="preserve">Apply engineering design processes to produce cost-effective solutions that meet specified needs of market with consideration for global, cultural, social, economic, environmental, ethical and other aspects. </w:t>
      </w:r>
    </w:p>
    <w:p w14:paraId="0F6A0C68" w14:textId="699F7989" w:rsidR="00F93819" w:rsidRPr="00A03347" w:rsidRDefault="00A5426B" w:rsidP="00C71594">
      <w:pPr>
        <w:pStyle w:val="ListParagraph"/>
        <w:numPr>
          <w:ilvl w:val="0"/>
          <w:numId w:val="4"/>
        </w:numPr>
        <w:jc w:val="both"/>
        <w:rPr>
          <w:rFonts w:asciiTheme="majorBidi" w:hAnsiTheme="majorBidi" w:cstheme="majorBidi"/>
          <w:color w:val="000000" w:themeColor="text1"/>
          <w:szCs w:val="28"/>
          <w:highlight w:val="yellow"/>
        </w:rPr>
      </w:pPr>
      <w:r w:rsidRPr="00A03347">
        <w:rPr>
          <w:rFonts w:asciiTheme="majorBidi" w:hAnsiTheme="majorBidi" w:cstheme="majorBidi"/>
          <w:color w:val="000000" w:themeColor="text1"/>
          <w:szCs w:val="28"/>
          <w:highlight w:val="yellow"/>
        </w:rPr>
        <w:t xml:space="preserve">Recognize ethical and professional responsibilities in engineering situations and make informed judgments, which must consider the impact of biomedical engineering solutions in global, economic, environmental, and societal contexts. </w:t>
      </w:r>
    </w:p>
    <w:p w14:paraId="515E076C" w14:textId="713F14B9" w:rsidR="00774107" w:rsidRPr="00A03347" w:rsidRDefault="00774107" w:rsidP="00C71594">
      <w:pPr>
        <w:pStyle w:val="ListParagraph"/>
        <w:numPr>
          <w:ilvl w:val="0"/>
          <w:numId w:val="4"/>
        </w:numPr>
        <w:jc w:val="both"/>
        <w:rPr>
          <w:rFonts w:asciiTheme="majorBidi" w:hAnsiTheme="majorBidi" w:cstheme="majorBidi"/>
          <w:highlight w:val="yellow"/>
        </w:rPr>
      </w:pPr>
      <w:r w:rsidRPr="00A03347">
        <w:rPr>
          <w:rFonts w:asciiTheme="majorBidi" w:hAnsiTheme="majorBidi" w:cstheme="majorBidi"/>
          <w:color w:val="000000" w:themeColor="text1"/>
          <w:szCs w:val="28"/>
          <w:highlight w:val="yellow"/>
        </w:rPr>
        <w:t>Communicate effectively – graphically, verbally and in writing – with a range of audiences using contemporary tools</w:t>
      </w:r>
      <w:r w:rsidR="00C71594" w:rsidRPr="00A03347">
        <w:rPr>
          <w:rFonts w:asciiTheme="majorBidi" w:hAnsiTheme="majorBidi" w:cstheme="majorBidi"/>
          <w:color w:val="000000" w:themeColor="text1"/>
          <w:szCs w:val="28"/>
          <w:highlight w:val="yellow"/>
        </w:rPr>
        <w:t>.</w:t>
      </w:r>
    </w:p>
    <w:p w14:paraId="6A1354A2" w14:textId="77777777" w:rsidR="00C71594" w:rsidRPr="00FE5EA1" w:rsidRDefault="00C71594" w:rsidP="00C71594">
      <w:pPr>
        <w:pStyle w:val="ListParagraph"/>
        <w:jc w:val="both"/>
        <w:rPr>
          <w:rFonts w:asciiTheme="majorBidi" w:hAnsiTheme="majorBidi" w:cstheme="majorBidi"/>
        </w:rPr>
      </w:pPr>
    </w:p>
    <w:p w14:paraId="47D993E4" w14:textId="3A5DBEAA" w:rsidR="006F6B6B" w:rsidRPr="006F6B6B" w:rsidRDefault="006F6B6B" w:rsidP="006F6B6B">
      <w:pPr>
        <w:tabs>
          <w:tab w:val="center" w:pos="4513"/>
        </w:tabs>
        <w:jc w:val="center"/>
        <w:rPr>
          <w:rFonts w:asciiTheme="majorBidi" w:hAnsiTheme="majorBidi" w:cstheme="majorBidi"/>
          <w:b/>
          <w:bCs/>
        </w:rPr>
      </w:pPr>
      <w:r w:rsidRPr="006F6B6B">
        <w:rPr>
          <w:rFonts w:asciiTheme="majorBidi" w:hAnsiTheme="majorBidi" w:cstheme="majorBidi"/>
          <w:b/>
          <w:bCs/>
        </w:rPr>
        <w:t>Program Objectives</w:t>
      </w:r>
    </w:p>
    <w:p w14:paraId="010B59FD" w14:textId="77777777" w:rsidR="006F6B6B" w:rsidRPr="006F6B6B" w:rsidRDefault="006F6B6B" w:rsidP="006F6B6B">
      <w:pPr>
        <w:jc w:val="both"/>
        <w:rPr>
          <w:rFonts w:asciiTheme="majorBidi" w:hAnsiTheme="majorBidi" w:cstheme="majorBidi"/>
        </w:rPr>
      </w:pPr>
      <w:r w:rsidRPr="006F6B6B">
        <w:rPr>
          <w:rFonts w:asciiTheme="majorBidi" w:hAnsiTheme="majorBidi" w:cstheme="majorBidi"/>
        </w:rPr>
        <w:t>The educational objectives for the Bachelor of Science in Biomedical Engineering program are:</w:t>
      </w:r>
    </w:p>
    <w:p w14:paraId="2B87EF51" w14:textId="77777777" w:rsidR="006F6B6B" w:rsidRPr="006F6B6B" w:rsidRDefault="006F6B6B" w:rsidP="006F6B6B">
      <w:pPr>
        <w:pStyle w:val="ListParagraph"/>
        <w:numPr>
          <w:ilvl w:val="0"/>
          <w:numId w:val="3"/>
        </w:numPr>
        <w:jc w:val="both"/>
        <w:rPr>
          <w:rFonts w:asciiTheme="majorBidi" w:hAnsiTheme="majorBidi" w:cstheme="majorBidi"/>
        </w:rPr>
      </w:pPr>
      <w:r w:rsidRPr="006F6B6B">
        <w:rPr>
          <w:rFonts w:asciiTheme="majorBidi" w:hAnsiTheme="majorBidi" w:cstheme="majorBidi"/>
        </w:rPr>
        <w:t xml:space="preserve">Graduates of the program </w:t>
      </w:r>
      <w:proofErr w:type="gramStart"/>
      <w:r w:rsidRPr="006F6B6B">
        <w:rPr>
          <w:rFonts w:asciiTheme="majorBidi" w:hAnsiTheme="majorBidi" w:cstheme="majorBidi"/>
        </w:rPr>
        <w:t>have the ability to</w:t>
      </w:r>
      <w:proofErr w:type="gramEnd"/>
      <w:r w:rsidRPr="006F6B6B">
        <w:rPr>
          <w:rFonts w:asciiTheme="majorBidi" w:hAnsiTheme="majorBidi" w:cstheme="majorBidi"/>
        </w:rPr>
        <w:t xml:space="preserve"> create innovative solutions to problems in the life sciences and clinical applications such as medicine, dentistry, nursing, and physical therapy.</w:t>
      </w:r>
    </w:p>
    <w:p w14:paraId="18F4B6F1" w14:textId="77777777" w:rsidR="006F6B6B" w:rsidRPr="006F6B6B" w:rsidRDefault="006F6B6B" w:rsidP="006F6B6B">
      <w:pPr>
        <w:jc w:val="both"/>
        <w:rPr>
          <w:rFonts w:asciiTheme="majorBidi" w:hAnsiTheme="majorBidi" w:cstheme="majorBidi"/>
        </w:rPr>
      </w:pPr>
      <w:r w:rsidRPr="006F6B6B">
        <w:rPr>
          <w:rFonts w:asciiTheme="majorBidi" w:hAnsiTheme="majorBidi" w:cstheme="majorBidi"/>
        </w:rPr>
        <w:t xml:space="preserve">Graduates of the program who enter the work force </w:t>
      </w:r>
      <w:proofErr w:type="gramStart"/>
      <w:r w:rsidRPr="006F6B6B">
        <w:rPr>
          <w:rFonts w:asciiTheme="majorBidi" w:hAnsiTheme="majorBidi" w:cstheme="majorBidi"/>
        </w:rPr>
        <w:t>have the ability to</w:t>
      </w:r>
      <w:proofErr w:type="gramEnd"/>
      <w:r w:rsidRPr="006F6B6B">
        <w:rPr>
          <w:rFonts w:asciiTheme="majorBidi" w:hAnsiTheme="majorBidi" w:cstheme="majorBidi"/>
        </w:rPr>
        <w:t xml:space="preserve"> succeed by:</w:t>
      </w:r>
    </w:p>
    <w:p w14:paraId="7F1B0996" w14:textId="77777777" w:rsidR="006F6B6B" w:rsidRPr="006F6B6B" w:rsidRDefault="006F6B6B" w:rsidP="006F6B6B">
      <w:pPr>
        <w:pStyle w:val="ListParagraph"/>
        <w:numPr>
          <w:ilvl w:val="0"/>
          <w:numId w:val="2"/>
        </w:numPr>
        <w:jc w:val="both"/>
        <w:rPr>
          <w:rFonts w:asciiTheme="majorBidi" w:hAnsiTheme="majorBidi" w:cstheme="majorBidi"/>
        </w:rPr>
      </w:pPr>
      <w:r w:rsidRPr="006F6B6B">
        <w:rPr>
          <w:rFonts w:asciiTheme="majorBidi" w:hAnsiTheme="majorBidi" w:cstheme="majorBidi"/>
        </w:rPr>
        <w:t>Being a productive member of an engineering team</w:t>
      </w:r>
    </w:p>
    <w:p w14:paraId="4B4BB35E" w14:textId="77777777" w:rsidR="006F6B6B" w:rsidRPr="006F6B6B" w:rsidRDefault="006F6B6B" w:rsidP="006F6B6B">
      <w:pPr>
        <w:pStyle w:val="ListParagraph"/>
        <w:numPr>
          <w:ilvl w:val="0"/>
          <w:numId w:val="2"/>
        </w:numPr>
        <w:jc w:val="both"/>
        <w:rPr>
          <w:rFonts w:asciiTheme="majorBidi" w:hAnsiTheme="majorBidi" w:cstheme="majorBidi"/>
        </w:rPr>
      </w:pPr>
      <w:r w:rsidRPr="006F6B6B">
        <w:rPr>
          <w:rFonts w:asciiTheme="majorBidi" w:hAnsiTheme="majorBidi" w:cstheme="majorBidi"/>
        </w:rPr>
        <w:t>Demonstrating individual technical capability</w:t>
      </w:r>
    </w:p>
    <w:p w14:paraId="322D06B9" w14:textId="77777777" w:rsidR="006F6B6B" w:rsidRPr="006F6B6B" w:rsidRDefault="006F6B6B" w:rsidP="006F6B6B">
      <w:pPr>
        <w:pStyle w:val="ListParagraph"/>
        <w:numPr>
          <w:ilvl w:val="0"/>
          <w:numId w:val="2"/>
        </w:numPr>
        <w:jc w:val="both"/>
        <w:rPr>
          <w:rFonts w:asciiTheme="majorBidi" w:hAnsiTheme="majorBidi" w:cstheme="majorBidi"/>
        </w:rPr>
      </w:pPr>
      <w:r w:rsidRPr="006F6B6B">
        <w:rPr>
          <w:rFonts w:asciiTheme="majorBidi" w:hAnsiTheme="majorBidi" w:cstheme="majorBidi"/>
        </w:rPr>
        <w:t>Developing a new biomedical device or process</w:t>
      </w:r>
    </w:p>
    <w:p w14:paraId="0467BE6D" w14:textId="77777777" w:rsidR="006F6B6B" w:rsidRPr="006F6B6B" w:rsidRDefault="006F6B6B" w:rsidP="006F6B6B">
      <w:pPr>
        <w:pStyle w:val="ListParagraph"/>
        <w:numPr>
          <w:ilvl w:val="0"/>
          <w:numId w:val="2"/>
        </w:numPr>
        <w:jc w:val="both"/>
        <w:rPr>
          <w:rFonts w:asciiTheme="majorBidi" w:hAnsiTheme="majorBidi" w:cstheme="majorBidi"/>
        </w:rPr>
      </w:pPr>
      <w:r w:rsidRPr="006F6B6B">
        <w:rPr>
          <w:rFonts w:asciiTheme="majorBidi" w:hAnsiTheme="majorBidi" w:cstheme="majorBidi"/>
        </w:rPr>
        <w:t>Generating high quality technical documentation</w:t>
      </w:r>
    </w:p>
    <w:p w14:paraId="62B46AAA" w14:textId="1B011F8F" w:rsidR="00FE5EA1" w:rsidRPr="006F6B6B" w:rsidRDefault="006F6B6B" w:rsidP="006F6B6B">
      <w:pPr>
        <w:pStyle w:val="ListParagraph"/>
        <w:numPr>
          <w:ilvl w:val="0"/>
          <w:numId w:val="2"/>
        </w:numPr>
        <w:jc w:val="both"/>
        <w:rPr>
          <w:rFonts w:asciiTheme="majorBidi" w:hAnsiTheme="majorBidi" w:cstheme="majorBidi"/>
        </w:rPr>
      </w:pPr>
      <w:r w:rsidRPr="006F6B6B">
        <w:rPr>
          <w:rFonts w:asciiTheme="majorBidi" w:hAnsiTheme="majorBidi" w:cstheme="majorBidi"/>
        </w:rPr>
        <w:t>Pursuing continuing education.</w:t>
      </w:r>
    </w:p>
    <w:sectPr w:rsidR="00FE5EA1" w:rsidRPr="006F6B6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6250FE"/>
    <w:multiLevelType w:val="hybridMultilevel"/>
    <w:tmpl w:val="22D6E6A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79B2FAD"/>
    <w:multiLevelType w:val="hybridMultilevel"/>
    <w:tmpl w:val="7AEE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5E162D"/>
    <w:multiLevelType w:val="hybridMultilevel"/>
    <w:tmpl w:val="066CC8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F437F9"/>
    <w:multiLevelType w:val="hybridMultilevel"/>
    <w:tmpl w:val="1B38B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08521">
    <w:abstractNumId w:val="2"/>
  </w:num>
  <w:num w:numId="2" w16cid:durableId="1884562956">
    <w:abstractNumId w:val="1"/>
  </w:num>
  <w:num w:numId="3" w16cid:durableId="2063862936">
    <w:abstractNumId w:val="3"/>
  </w:num>
  <w:num w:numId="4" w16cid:durableId="1445266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19"/>
    <w:rsid w:val="001E293C"/>
    <w:rsid w:val="00334CC4"/>
    <w:rsid w:val="006065B0"/>
    <w:rsid w:val="00690007"/>
    <w:rsid w:val="006F6B6B"/>
    <w:rsid w:val="00774107"/>
    <w:rsid w:val="00816256"/>
    <w:rsid w:val="009C08D9"/>
    <w:rsid w:val="00A03347"/>
    <w:rsid w:val="00A5426B"/>
    <w:rsid w:val="00A61362"/>
    <w:rsid w:val="00BF33BE"/>
    <w:rsid w:val="00C71594"/>
    <w:rsid w:val="00F93819"/>
    <w:rsid w:val="00FE5E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6630"/>
  <w15:chartTrackingRefBased/>
  <w15:docId w15:val="{2D52D09A-B865-43DE-BAB4-F0BF5E1A5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007"/>
  </w:style>
  <w:style w:type="paragraph" w:styleId="Heading1">
    <w:name w:val="heading 1"/>
    <w:basedOn w:val="Normal"/>
    <w:next w:val="Normal"/>
    <w:link w:val="Heading1Char"/>
    <w:uiPriority w:val="9"/>
    <w:qFormat/>
    <w:rsid w:val="00F93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8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8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8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8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8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8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8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8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8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8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8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8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8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819"/>
    <w:rPr>
      <w:rFonts w:eastAsiaTheme="majorEastAsia" w:cstheme="majorBidi"/>
      <w:color w:val="272727" w:themeColor="text1" w:themeTint="D8"/>
    </w:rPr>
  </w:style>
  <w:style w:type="paragraph" w:styleId="Title">
    <w:name w:val="Title"/>
    <w:basedOn w:val="Normal"/>
    <w:next w:val="Normal"/>
    <w:link w:val="TitleChar"/>
    <w:uiPriority w:val="10"/>
    <w:qFormat/>
    <w:rsid w:val="00F93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8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8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819"/>
    <w:pPr>
      <w:spacing w:before="160"/>
      <w:jc w:val="center"/>
    </w:pPr>
    <w:rPr>
      <w:i/>
      <w:iCs/>
      <w:color w:val="404040" w:themeColor="text1" w:themeTint="BF"/>
    </w:rPr>
  </w:style>
  <w:style w:type="character" w:customStyle="1" w:styleId="QuoteChar">
    <w:name w:val="Quote Char"/>
    <w:basedOn w:val="DefaultParagraphFont"/>
    <w:link w:val="Quote"/>
    <w:uiPriority w:val="29"/>
    <w:rsid w:val="00F93819"/>
    <w:rPr>
      <w:i/>
      <w:iCs/>
      <w:color w:val="404040" w:themeColor="text1" w:themeTint="BF"/>
    </w:rPr>
  </w:style>
  <w:style w:type="paragraph" w:styleId="ListParagraph">
    <w:name w:val="List Paragraph"/>
    <w:basedOn w:val="Normal"/>
    <w:uiPriority w:val="34"/>
    <w:qFormat/>
    <w:rsid w:val="00F93819"/>
    <w:pPr>
      <w:ind w:left="720"/>
      <w:contextualSpacing/>
    </w:pPr>
  </w:style>
  <w:style w:type="character" w:styleId="IntenseEmphasis">
    <w:name w:val="Intense Emphasis"/>
    <w:basedOn w:val="DefaultParagraphFont"/>
    <w:uiPriority w:val="21"/>
    <w:qFormat/>
    <w:rsid w:val="00F93819"/>
    <w:rPr>
      <w:i/>
      <w:iCs/>
      <w:color w:val="0F4761" w:themeColor="accent1" w:themeShade="BF"/>
    </w:rPr>
  </w:style>
  <w:style w:type="paragraph" w:styleId="IntenseQuote">
    <w:name w:val="Intense Quote"/>
    <w:basedOn w:val="Normal"/>
    <w:next w:val="Normal"/>
    <w:link w:val="IntenseQuoteChar"/>
    <w:uiPriority w:val="30"/>
    <w:qFormat/>
    <w:rsid w:val="00F93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819"/>
    <w:rPr>
      <w:i/>
      <w:iCs/>
      <w:color w:val="0F4761" w:themeColor="accent1" w:themeShade="BF"/>
    </w:rPr>
  </w:style>
  <w:style w:type="character" w:styleId="IntenseReference">
    <w:name w:val="Intense Reference"/>
    <w:basedOn w:val="DefaultParagraphFont"/>
    <w:uiPriority w:val="32"/>
    <w:qFormat/>
    <w:rsid w:val="00F938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salah</dc:creator>
  <cp:keywords/>
  <dc:description/>
  <cp:lastModifiedBy>Mohamed Tarek Ibrahim Mohamed Aly Elwakad</cp:lastModifiedBy>
  <cp:revision>7</cp:revision>
  <dcterms:created xsi:type="dcterms:W3CDTF">2025-06-19T12:47:00Z</dcterms:created>
  <dcterms:modified xsi:type="dcterms:W3CDTF">2025-06-19T13:25:00Z</dcterms:modified>
</cp:coreProperties>
</file>