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68" w14:textId="3F7BB807" w:rsidR="0058293B" w:rsidRDefault="0058293B" w:rsidP="00485280">
      <w:pPr>
        <w:pStyle w:val="Heading2"/>
        <w:bidi w:val="0"/>
        <w:jc w:val="both"/>
        <w:rPr>
          <w:rStyle w:val="Heading2Char"/>
          <w:rFonts w:asciiTheme="majorBidi" w:eastAsia="Calibri" w:hAnsiTheme="majorBidi"/>
          <w:b/>
          <w:bCs/>
          <w:sz w:val="24"/>
          <w:szCs w:val="24"/>
        </w:rPr>
      </w:pPr>
      <w:bookmarkStart w:id="0" w:name="_Toc130978261"/>
      <w:r w:rsidRPr="00EE0E9E">
        <w:rPr>
          <w:rStyle w:val="Heading2Char"/>
          <w:rFonts w:asciiTheme="majorBidi" w:eastAsia="Calibri" w:hAnsiTheme="majorBidi"/>
          <w:b/>
          <w:bCs/>
          <w:i/>
          <w:iCs/>
          <w:sz w:val="24"/>
          <w:szCs w:val="24"/>
        </w:rPr>
        <w:t xml:space="preserve">General Outcomes for </w:t>
      </w:r>
      <w:r>
        <w:rPr>
          <w:rStyle w:val="Heading2Char"/>
          <w:rFonts w:asciiTheme="majorBidi" w:eastAsia="Calibri" w:hAnsiTheme="majorBidi"/>
          <w:b/>
          <w:bCs/>
          <w:i/>
          <w:iCs/>
          <w:sz w:val="24"/>
          <w:szCs w:val="24"/>
        </w:rPr>
        <w:t xml:space="preserve">BME </w:t>
      </w:r>
      <w:r w:rsidRPr="00EE0E9E">
        <w:rPr>
          <w:rStyle w:val="Heading2Char"/>
          <w:rFonts w:asciiTheme="majorBidi" w:eastAsia="Calibri" w:hAnsiTheme="majorBidi"/>
          <w:b/>
          <w:bCs/>
          <w:i/>
          <w:iCs/>
          <w:sz w:val="24"/>
          <w:szCs w:val="24"/>
        </w:rPr>
        <w:t xml:space="preserve">Program </w:t>
      </w:r>
      <w:r w:rsidRPr="00EE0E9E">
        <w:rPr>
          <w:rStyle w:val="Heading2Char"/>
          <w:rFonts w:asciiTheme="majorBidi" w:eastAsia="Calibri" w:hAnsiTheme="majorBidi"/>
          <w:b/>
          <w:bCs/>
          <w:sz w:val="24"/>
          <w:szCs w:val="24"/>
        </w:rPr>
        <w:t>(</w:t>
      </w:r>
      <w:r w:rsidRPr="00EE0E9E">
        <w:rPr>
          <w:rStyle w:val="Heading2Char"/>
          <w:rFonts w:asciiTheme="majorBidi" w:eastAsia="Calibri" w:hAnsiTheme="majorBidi"/>
          <w:b/>
          <w:bCs/>
          <w:i/>
          <w:iCs/>
          <w:sz w:val="24"/>
          <w:szCs w:val="24"/>
        </w:rPr>
        <w:t>Level A</w:t>
      </w:r>
      <w:r w:rsidRPr="00EE0E9E">
        <w:rPr>
          <w:rStyle w:val="Heading2Char"/>
          <w:rFonts w:asciiTheme="majorBidi" w:eastAsia="Calibri" w:hAnsiTheme="majorBidi"/>
          <w:b/>
          <w:bCs/>
          <w:sz w:val="24"/>
          <w:szCs w:val="24"/>
        </w:rPr>
        <w:t>)</w:t>
      </w:r>
      <w:bookmarkEnd w:id="0"/>
    </w:p>
    <w:p w14:paraId="1FC70CC9" w14:textId="77777777" w:rsidR="0058293B" w:rsidRPr="00A06655"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A06655">
        <w:rPr>
          <w:rFonts w:ascii="Times New Roman" w:hAnsi="Times New Roman" w:cs="Times New Roman"/>
          <w:color w:val="000000" w:themeColor="text1"/>
          <w:sz w:val="24"/>
          <w:szCs w:val="28"/>
        </w:rPr>
        <w:t>1.</w:t>
      </w:r>
      <w:r w:rsidRPr="00A06655">
        <w:rPr>
          <w:rFonts w:ascii="Times New Roman" w:hAnsi="Times New Roman" w:cs="Times New Roman"/>
          <w:color w:val="000000" w:themeColor="text1"/>
          <w:sz w:val="24"/>
          <w:szCs w:val="28"/>
        </w:rPr>
        <w:tab/>
      </w:r>
      <w:r w:rsidRPr="00927328">
        <w:rPr>
          <w:rFonts w:ascii="Times New Roman" w:hAnsi="Times New Roman" w:cs="Times New Roman"/>
          <w:color w:val="000000" w:themeColor="text1"/>
          <w:sz w:val="24"/>
          <w:szCs w:val="28"/>
        </w:rPr>
        <w:t>Identify, formulate, and solve complex engineering problems by applying engineering fundamentals, basic science, and mathematics.</w:t>
      </w:r>
    </w:p>
    <w:p w14:paraId="324232FE"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A06655">
        <w:rPr>
          <w:rFonts w:ascii="Times New Roman" w:hAnsi="Times New Roman" w:cs="Times New Roman"/>
          <w:color w:val="000000" w:themeColor="text1"/>
          <w:sz w:val="24"/>
          <w:szCs w:val="28"/>
        </w:rPr>
        <w:t>2.</w:t>
      </w:r>
      <w:r w:rsidRPr="00A06655">
        <w:rPr>
          <w:rFonts w:ascii="Times New Roman" w:hAnsi="Times New Roman" w:cs="Times New Roman"/>
          <w:color w:val="000000" w:themeColor="text1"/>
          <w:sz w:val="24"/>
          <w:szCs w:val="28"/>
        </w:rPr>
        <w:tab/>
      </w:r>
      <w:r w:rsidRPr="00927328">
        <w:rPr>
          <w:rFonts w:ascii="Times New Roman" w:hAnsi="Times New Roman" w:cs="Times New Roman"/>
          <w:color w:val="000000" w:themeColor="text1"/>
          <w:sz w:val="24"/>
          <w:szCs w:val="28"/>
        </w:rPr>
        <w:t>Develop and conduct appropriate experimentation and/or simulation, analyze and interpret data, assess and evaluate findings, and use statistical analyses and objective engineering judgment to draw conclusions</w:t>
      </w:r>
      <w:r w:rsidRPr="00927328">
        <w:rPr>
          <w:rFonts w:ascii="Times New Roman" w:hAnsi="Times New Roman" w:cs="Times New Roman"/>
          <w:color w:val="000000" w:themeColor="text1"/>
          <w:sz w:val="24"/>
          <w:szCs w:val="28"/>
          <w:rtl/>
        </w:rPr>
        <w:t>.</w:t>
      </w:r>
    </w:p>
    <w:p w14:paraId="30AB080D"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 xml:space="preserve">3. </w:t>
      </w:r>
      <w:r w:rsidRPr="00927328">
        <w:rPr>
          <w:rFonts w:ascii="Times New Roman" w:hAnsi="Times New Roman" w:cs="Times New Roman"/>
          <w:color w:val="000000" w:themeColor="text1"/>
          <w:sz w:val="24"/>
          <w:szCs w:val="28"/>
          <w:rtl/>
        </w:rPr>
        <w:tab/>
      </w:r>
      <w:r w:rsidRPr="00927328">
        <w:rPr>
          <w:rFonts w:ascii="Times New Roman" w:hAnsi="Times New Roman" w:cs="Times New Roman"/>
          <w:color w:val="000000" w:themeColor="text1"/>
          <w:sz w:val="24"/>
          <w:szCs w:val="28"/>
        </w:rPr>
        <w:t>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w:t>
      </w:r>
      <w:r w:rsidRPr="00927328">
        <w:rPr>
          <w:rFonts w:ascii="Times New Roman" w:hAnsi="Times New Roman" w:cs="Times New Roman"/>
          <w:color w:val="000000" w:themeColor="text1"/>
          <w:sz w:val="24"/>
          <w:szCs w:val="28"/>
          <w:rtl/>
        </w:rPr>
        <w:t>.</w:t>
      </w:r>
    </w:p>
    <w:p w14:paraId="2C60A308"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 xml:space="preserve">4. </w:t>
      </w:r>
      <w:r w:rsidRPr="00927328">
        <w:rPr>
          <w:rFonts w:ascii="Times New Roman" w:hAnsi="Times New Roman" w:cs="Times New Roman"/>
          <w:color w:val="000000" w:themeColor="text1"/>
          <w:sz w:val="24"/>
          <w:szCs w:val="28"/>
          <w:rtl/>
        </w:rPr>
        <w:tab/>
      </w:r>
      <w:r w:rsidRPr="00927328">
        <w:rPr>
          <w:rFonts w:ascii="Times New Roman" w:hAnsi="Times New Roman" w:cs="Times New Roman"/>
          <w:color w:val="000000" w:themeColor="text1"/>
          <w:sz w:val="24"/>
          <w:szCs w:val="28"/>
        </w:rPr>
        <w:t>Utilize contemporary technologies, codes of practice and standards, quality guidelines, health and safety requirements, environmental issues and risk management principles</w:t>
      </w:r>
      <w:r w:rsidRPr="00927328">
        <w:rPr>
          <w:rFonts w:ascii="Times New Roman" w:hAnsi="Times New Roman" w:cs="Times New Roman"/>
          <w:color w:val="000000" w:themeColor="text1"/>
          <w:sz w:val="24"/>
          <w:szCs w:val="28"/>
          <w:rtl/>
        </w:rPr>
        <w:t>.</w:t>
      </w:r>
    </w:p>
    <w:p w14:paraId="125B2840"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 xml:space="preserve">5. </w:t>
      </w:r>
      <w:r w:rsidRPr="00927328">
        <w:rPr>
          <w:rFonts w:ascii="Times New Roman" w:hAnsi="Times New Roman" w:cs="Times New Roman"/>
          <w:color w:val="000000" w:themeColor="text1"/>
          <w:sz w:val="24"/>
          <w:szCs w:val="28"/>
          <w:rtl/>
        </w:rPr>
        <w:tab/>
      </w:r>
      <w:r w:rsidRPr="00927328">
        <w:rPr>
          <w:rFonts w:ascii="Times New Roman" w:hAnsi="Times New Roman" w:cs="Times New Roman"/>
          <w:color w:val="000000" w:themeColor="text1"/>
          <w:sz w:val="24"/>
          <w:szCs w:val="28"/>
        </w:rPr>
        <w:t>Practice research techniques and methods of investigation as an inherent part of learning</w:t>
      </w:r>
      <w:r w:rsidRPr="00927328">
        <w:rPr>
          <w:rFonts w:ascii="Times New Roman" w:hAnsi="Times New Roman" w:cs="Times New Roman"/>
          <w:color w:val="000000" w:themeColor="text1"/>
          <w:sz w:val="24"/>
          <w:szCs w:val="28"/>
          <w:rtl/>
        </w:rPr>
        <w:t>.</w:t>
      </w:r>
    </w:p>
    <w:p w14:paraId="4E23D785"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6. Plan, supervise and monitor implementation of engineering projects, taking into consideration other trades requirements</w:t>
      </w:r>
      <w:r w:rsidRPr="00927328">
        <w:rPr>
          <w:rFonts w:ascii="Times New Roman" w:hAnsi="Times New Roman" w:cs="Times New Roman"/>
          <w:color w:val="000000" w:themeColor="text1"/>
          <w:sz w:val="24"/>
          <w:szCs w:val="28"/>
          <w:rtl/>
        </w:rPr>
        <w:t>.</w:t>
      </w:r>
    </w:p>
    <w:p w14:paraId="500FF2F7"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 xml:space="preserve">7. </w:t>
      </w:r>
      <w:r w:rsidRPr="00927328">
        <w:rPr>
          <w:rFonts w:ascii="Times New Roman" w:hAnsi="Times New Roman" w:cs="Times New Roman"/>
          <w:color w:val="000000" w:themeColor="text1"/>
          <w:sz w:val="24"/>
          <w:szCs w:val="28"/>
          <w:rtl/>
        </w:rPr>
        <w:tab/>
      </w:r>
      <w:r w:rsidRPr="00927328">
        <w:rPr>
          <w:rFonts w:ascii="Times New Roman" w:hAnsi="Times New Roman" w:cs="Times New Roman"/>
          <w:color w:val="000000" w:themeColor="text1"/>
          <w:sz w:val="24"/>
          <w:szCs w:val="28"/>
        </w:rPr>
        <w:t>Function efficiently as an individual and as a member of multi-disciplinary and multicultural teams</w:t>
      </w:r>
      <w:r w:rsidRPr="00927328">
        <w:rPr>
          <w:rFonts w:ascii="Times New Roman" w:hAnsi="Times New Roman" w:cs="Times New Roman"/>
          <w:color w:val="000000" w:themeColor="text1"/>
          <w:sz w:val="24"/>
          <w:szCs w:val="28"/>
          <w:rtl/>
        </w:rPr>
        <w:t>.</w:t>
      </w:r>
    </w:p>
    <w:p w14:paraId="0EE8CBEB"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 xml:space="preserve">8. </w:t>
      </w:r>
      <w:r w:rsidRPr="00927328">
        <w:rPr>
          <w:rFonts w:ascii="Times New Roman" w:hAnsi="Times New Roman" w:cs="Times New Roman"/>
          <w:color w:val="000000" w:themeColor="text1"/>
          <w:sz w:val="24"/>
          <w:szCs w:val="28"/>
          <w:rtl/>
        </w:rPr>
        <w:tab/>
      </w:r>
      <w:r w:rsidRPr="00927328">
        <w:rPr>
          <w:rFonts w:ascii="Times New Roman" w:hAnsi="Times New Roman" w:cs="Times New Roman"/>
          <w:color w:val="000000" w:themeColor="text1"/>
          <w:sz w:val="24"/>
          <w:szCs w:val="28"/>
        </w:rPr>
        <w:t>Communicate effectively – graphically, verbally and in writing – with a range of audiences using contemporary tools</w:t>
      </w:r>
      <w:r w:rsidRPr="00927328">
        <w:rPr>
          <w:rFonts w:ascii="Times New Roman" w:hAnsi="Times New Roman" w:cs="Times New Roman"/>
          <w:color w:val="000000" w:themeColor="text1"/>
          <w:sz w:val="24"/>
          <w:szCs w:val="28"/>
          <w:rtl/>
        </w:rPr>
        <w:t>.</w:t>
      </w:r>
    </w:p>
    <w:p w14:paraId="13E3B637" w14:textId="77777777" w:rsidR="0058293B" w:rsidRPr="00927328" w:rsidRDefault="0058293B" w:rsidP="00485280">
      <w:pPr>
        <w:bidi w:val="0"/>
        <w:spacing w:after="80"/>
        <w:ind w:left="709" w:hanging="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 xml:space="preserve">9. </w:t>
      </w:r>
      <w:r w:rsidRPr="00927328">
        <w:rPr>
          <w:rFonts w:ascii="Times New Roman" w:hAnsi="Times New Roman" w:cs="Times New Roman"/>
          <w:color w:val="000000" w:themeColor="text1"/>
          <w:sz w:val="24"/>
          <w:szCs w:val="28"/>
          <w:rtl/>
        </w:rPr>
        <w:tab/>
      </w:r>
      <w:r w:rsidRPr="00927328">
        <w:rPr>
          <w:rFonts w:ascii="Times New Roman" w:hAnsi="Times New Roman" w:cs="Times New Roman"/>
          <w:color w:val="000000" w:themeColor="text1"/>
          <w:sz w:val="24"/>
          <w:szCs w:val="28"/>
        </w:rPr>
        <w:t>Use creative, innovative, and flexible thinking and acquire entrepreneurial and leadership skills to anticipate and respond to new situations</w:t>
      </w:r>
      <w:r w:rsidRPr="00927328">
        <w:rPr>
          <w:rFonts w:ascii="Times New Roman" w:hAnsi="Times New Roman" w:cs="Times New Roman"/>
          <w:color w:val="000000" w:themeColor="text1"/>
          <w:sz w:val="24"/>
          <w:szCs w:val="28"/>
          <w:rtl/>
        </w:rPr>
        <w:t>.</w:t>
      </w:r>
    </w:p>
    <w:p w14:paraId="21D2062B" w14:textId="77777777" w:rsidR="0058293B" w:rsidRDefault="0058293B" w:rsidP="00485280">
      <w:pPr>
        <w:bidi w:val="0"/>
        <w:spacing w:after="80"/>
        <w:ind w:left="709" w:hanging="709"/>
        <w:jc w:val="both"/>
        <w:rPr>
          <w:rFonts w:ascii="Times New Roman" w:hAnsi="Times New Roman" w:cs="Times New Roman"/>
          <w:sz w:val="24"/>
          <w:szCs w:val="28"/>
        </w:rPr>
      </w:pPr>
      <w:r>
        <w:rPr>
          <w:rFonts w:ascii="Times New Roman" w:hAnsi="Times New Roman" w:cs="Times New Roman"/>
          <w:color w:val="000000" w:themeColor="text1"/>
          <w:sz w:val="24"/>
          <w:szCs w:val="28"/>
        </w:rPr>
        <w:t xml:space="preserve">PO </w:t>
      </w:r>
      <w:r w:rsidRPr="00927328">
        <w:rPr>
          <w:rFonts w:ascii="Times New Roman" w:hAnsi="Times New Roman" w:cs="Times New Roman"/>
          <w:color w:val="000000" w:themeColor="text1"/>
          <w:sz w:val="24"/>
          <w:szCs w:val="28"/>
        </w:rPr>
        <w:t>10. Acquire and apply new knowledge, and practice self, lifelong and other learning strategies.</w:t>
      </w:r>
    </w:p>
    <w:p w14:paraId="11435D37" w14:textId="77777777" w:rsidR="0058293B" w:rsidRDefault="0058293B" w:rsidP="00485280">
      <w:pPr>
        <w:pStyle w:val="Heading2"/>
        <w:bidi w:val="0"/>
        <w:jc w:val="both"/>
        <w:rPr>
          <w:rStyle w:val="Heading2Char"/>
          <w:rFonts w:asciiTheme="majorBidi" w:eastAsia="Calibri" w:hAnsiTheme="majorBidi"/>
          <w:b/>
          <w:bCs/>
          <w:sz w:val="24"/>
          <w:szCs w:val="24"/>
        </w:rPr>
      </w:pPr>
      <w:bookmarkStart w:id="1" w:name="_Toc130978262"/>
      <w:r w:rsidRPr="00EE0E9E">
        <w:rPr>
          <w:rStyle w:val="Heading2Char"/>
          <w:rFonts w:asciiTheme="majorBidi" w:eastAsia="Calibri" w:hAnsiTheme="majorBidi"/>
          <w:b/>
          <w:bCs/>
          <w:sz w:val="24"/>
          <w:szCs w:val="24"/>
        </w:rPr>
        <w:t xml:space="preserve">Specialization Outcomes for </w:t>
      </w:r>
      <w:r>
        <w:rPr>
          <w:rStyle w:val="Heading2Char"/>
          <w:rFonts w:asciiTheme="majorBidi" w:eastAsia="Calibri" w:hAnsiTheme="majorBidi"/>
          <w:b/>
          <w:bCs/>
          <w:sz w:val="24"/>
          <w:szCs w:val="24"/>
        </w:rPr>
        <w:t xml:space="preserve">BME </w:t>
      </w:r>
      <w:r w:rsidRPr="00EE0E9E">
        <w:rPr>
          <w:rStyle w:val="Heading2Char"/>
          <w:rFonts w:asciiTheme="majorBidi" w:eastAsia="Calibri" w:hAnsiTheme="majorBidi"/>
          <w:b/>
          <w:bCs/>
          <w:sz w:val="24"/>
          <w:szCs w:val="24"/>
        </w:rPr>
        <w:t>Program (</w:t>
      </w:r>
      <w:r w:rsidRPr="00EE0E9E">
        <w:rPr>
          <w:rStyle w:val="Heading2Char"/>
          <w:rFonts w:asciiTheme="majorBidi" w:eastAsia="Calibri" w:hAnsiTheme="majorBidi"/>
          <w:b/>
          <w:bCs/>
          <w:i/>
          <w:iCs/>
          <w:sz w:val="24"/>
          <w:szCs w:val="24"/>
        </w:rPr>
        <w:t>Level B</w:t>
      </w:r>
      <w:r w:rsidRPr="00EE0E9E">
        <w:rPr>
          <w:rStyle w:val="Heading2Char"/>
          <w:rFonts w:asciiTheme="majorBidi" w:eastAsia="Calibri" w:hAnsiTheme="majorBidi"/>
          <w:b/>
          <w:bCs/>
          <w:sz w:val="24"/>
          <w:szCs w:val="24"/>
        </w:rPr>
        <w:t>)</w:t>
      </w:r>
      <w:bookmarkEnd w:id="1"/>
    </w:p>
    <w:p w14:paraId="605BC64B" w14:textId="29480B9E" w:rsidR="0058293B" w:rsidRDefault="0058293B" w:rsidP="00485280">
      <w:pPr>
        <w:tabs>
          <w:tab w:val="left" w:pos="7335"/>
        </w:tabs>
        <w:bidi w:val="0"/>
        <w:spacing w:after="80"/>
        <w:ind w:left="720" w:hanging="720"/>
        <w:jc w:val="both"/>
        <w:rPr>
          <w:rFonts w:ascii="Times New Roman" w:hAnsi="Times New Roman" w:cs="Times New Roman"/>
          <w:sz w:val="24"/>
          <w:szCs w:val="28"/>
        </w:rPr>
      </w:pPr>
      <w:r>
        <w:rPr>
          <w:rFonts w:ascii="Times New Roman" w:hAnsi="Times New Roman" w:cs="Times New Roman"/>
          <w:color w:val="000000" w:themeColor="text1"/>
          <w:sz w:val="24"/>
          <w:szCs w:val="28"/>
        </w:rPr>
        <w:t>PO</w:t>
      </w:r>
      <w:r>
        <w:rPr>
          <w:rFonts w:ascii="Times New Roman" w:hAnsi="Times New Roman" w:cs="Times New Roman"/>
          <w:sz w:val="24"/>
          <w:szCs w:val="28"/>
        </w:rPr>
        <w:t xml:space="preserve"> </w:t>
      </w:r>
      <w:proofErr w:type="gramStart"/>
      <w:r>
        <w:rPr>
          <w:rFonts w:ascii="Times New Roman" w:hAnsi="Times New Roman" w:cs="Times New Roman"/>
          <w:sz w:val="24"/>
          <w:szCs w:val="28"/>
        </w:rPr>
        <w:t>11.M</w:t>
      </w:r>
      <w:r w:rsidRPr="00641FE5">
        <w:rPr>
          <w:rFonts w:ascii="Times New Roman" w:hAnsi="Times New Roman" w:cs="Times New Roman"/>
          <w:sz w:val="24"/>
          <w:szCs w:val="28"/>
        </w:rPr>
        <w:t>odel</w:t>
      </w:r>
      <w:proofErr w:type="gramEnd"/>
      <w:r w:rsidRPr="00641FE5">
        <w:rPr>
          <w:rFonts w:ascii="Times New Roman" w:hAnsi="Times New Roman" w:cs="Times New Roman"/>
          <w:sz w:val="24"/>
          <w:szCs w:val="28"/>
        </w:rPr>
        <w:t xml:space="preserve"> and analyze a</w:t>
      </w:r>
      <w:bookmarkStart w:id="2" w:name="_Hlk130933432"/>
      <w:r w:rsidR="00565190">
        <w:rPr>
          <w:rFonts w:ascii="Times New Roman" w:hAnsi="Times New Roman" w:cs="Times New Roman"/>
          <w:sz w:val="24"/>
          <w:szCs w:val="28"/>
        </w:rPr>
        <w:t xml:space="preserve"> </w:t>
      </w:r>
      <w:r>
        <w:rPr>
          <w:rFonts w:ascii="Times New Roman" w:hAnsi="Times New Roman" w:cs="Times New Roman"/>
          <w:sz w:val="24"/>
          <w:szCs w:val="28"/>
        </w:rPr>
        <w:t>biomedical</w:t>
      </w:r>
      <w:bookmarkEnd w:id="2"/>
      <w:r w:rsidR="00565190">
        <w:rPr>
          <w:rFonts w:ascii="Times New Roman" w:hAnsi="Times New Roman" w:cs="Times New Roman"/>
          <w:sz w:val="24"/>
          <w:szCs w:val="28"/>
        </w:rPr>
        <w:t xml:space="preserve"> </w:t>
      </w:r>
      <w:r w:rsidRPr="002C6781">
        <w:rPr>
          <w:rFonts w:ascii="Times New Roman" w:hAnsi="Times New Roman" w:cs="Times New Roman"/>
          <w:sz w:val="24"/>
          <w:szCs w:val="28"/>
        </w:rPr>
        <w:t>engineering</w:t>
      </w:r>
      <w:r w:rsidR="00565190">
        <w:rPr>
          <w:rFonts w:ascii="Times New Roman" w:hAnsi="Times New Roman" w:cs="Times New Roman"/>
          <w:sz w:val="24"/>
          <w:szCs w:val="28"/>
        </w:rPr>
        <w:t xml:space="preserve"> </w:t>
      </w:r>
      <w:r w:rsidRPr="00916B36">
        <w:rPr>
          <w:rFonts w:ascii="Times New Roman" w:hAnsi="Times New Roman" w:cs="Times New Roman"/>
          <w:sz w:val="24"/>
          <w:szCs w:val="28"/>
        </w:rPr>
        <w:t>and energy conversion</w:t>
      </w:r>
      <w:r w:rsidR="00565190">
        <w:rPr>
          <w:rFonts w:ascii="Times New Roman" w:hAnsi="Times New Roman" w:cs="Times New Roman"/>
          <w:sz w:val="24"/>
          <w:szCs w:val="28"/>
        </w:rPr>
        <w:t xml:space="preserve"> </w:t>
      </w:r>
      <w:r w:rsidRPr="00916B36">
        <w:rPr>
          <w:rFonts w:ascii="Times New Roman" w:hAnsi="Times New Roman" w:cs="Times New Roman"/>
          <w:sz w:val="24"/>
          <w:szCs w:val="28"/>
        </w:rPr>
        <w:t>component, sub</w:t>
      </w:r>
      <w:r>
        <w:rPr>
          <w:rFonts w:ascii="Times New Roman" w:hAnsi="Times New Roman" w:cs="Times New Roman"/>
          <w:sz w:val="24"/>
          <w:szCs w:val="28"/>
        </w:rPr>
        <w:t>-</w:t>
      </w:r>
      <w:r w:rsidRPr="00916B36">
        <w:rPr>
          <w:rFonts w:ascii="Times New Roman" w:hAnsi="Times New Roman" w:cs="Times New Roman"/>
          <w:sz w:val="24"/>
          <w:szCs w:val="28"/>
        </w:rPr>
        <w:t>system</w:t>
      </w:r>
      <w:r>
        <w:rPr>
          <w:rFonts w:ascii="Times New Roman" w:hAnsi="Times New Roman" w:cs="Times New Roman"/>
          <w:sz w:val="24"/>
          <w:szCs w:val="28"/>
        </w:rPr>
        <w:t xml:space="preserve">, </w:t>
      </w:r>
      <w:r w:rsidRPr="00916B36">
        <w:rPr>
          <w:rFonts w:ascii="Times New Roman" w:hAnsi="Times New Roman" w:cs="Times New Roman"/>
          <w:sz w:val="24"/>
          <w:szCs w:val="28"/>
        </w:rPr>
        <w:t>and system</w:t>
      </w:r>
      <w:r>
        <w:rPr>
          <w:rFonts w:ascii="Times New Roman" w:hAnsi="Times New Roman" w:cs="Times New Roman"/>
          <w:sz w:val="24"/>
          <w:szCs w:val="28"/>
        </w:rPr>
        <w:t>,</w:t>
      </w:r>
      <w:r w:rsidR="00565190">
        <w:rPr>
          <w:rFonts w:ascii="Times New Roman" w:hAnsi="Times New Roman" w:cs="Times New Roman"/>
          <w:sz w:val="24"/>
          <w:szCs w:val="28"/>
        </w:rPr>
        <w:t xml:space="preserve"> </w:t>
      </w:r>
      <w:r w:rsidRPr="00641FE5">
        <w:rPr>
          <w:rFonts w:ascii="Times New Roman" w:hAnsi="Times New Roman" w:cs="Times New Roman"/>
          <w:sz w:val="24"/>
          <w:szCs w:val="28"/>
        </w:rPr>
        <w:t>for a specific application</w:t>
      </w:r>
      <w:r>
        <w:rPr>
          <w:rFonts w:ascii="Times New Roman" w:hAnsi="Times New Roman" w:cs="Times New Roman"/>
          <w:sz w:val="24"/>
          <w:szCs w:val="28"/>
        </w:rPr>
        <w:t>;</w:t>
      </w:r>
      <w:r w:rsidR="00565190">
        <w:rPr>
          <w:rFonts w:ascii="Times New Roman" w:hAnsi="Times New Roman" w:cs="Times New Roman"/>
          <w:sz w:val="24"/>
          <w:szCs w:val="28"/>
        </w:rPr>
        <w:t xml:space="preserve"> </w:t>
      </w:r>
      <w:r>
        <w:rPr>
          <w:rFonts w:ascii="Times New Roman" w:hAnsi="Times New Roman" w:cs="Times New Roman"/>
          <w:sz w:val="24"/>
          <w:szCs w:val="28"/>
        </w:rPr>
        <w:t>identify and apply the appropriate</w:t>
      </w:r>
      <w:r w:rsidR="00565190">
        <w:rPr>
          <w:rFonts w:ascii="Times New Roman" w:hAnsi="Times New Roman" w:cs="Times New Roman"/>
          <w:sz w:val="24"/>
          <w:szCs w:val="28"/>
        </w:rPr>
        <w:t xml:space="preserve"> </w:t>
      </w:r>
      <w:r>
        <w:rPr>
          <w:rFonts w:ascii="Times New Roman" w:hAnsi="Times New Roman" w:cs="Times New Roman"/>
          <w:sz w:val="24"/>
          <w:szCs w:val="28"/>
        </w:rPr>
        <w:t>tools required for modeling and analysis.</w:t>
      </w:r>
    </w:p>
    <w:p w14:paraId="3BD317BE" w14:textId="57C6F443" w:rsidR="0058293B" w:rsidRDefault="0058293B" w:rsidP="00485280">
      <w:pPr>
        <w:bidi w:val="0"/>
        <w:spacing w:after="80"/>
        <w:ind w:left="709" w:hanging="709"/>
        <w:jc w:val="both"/>
        <w:rPr>
          <w:rFonts w:ascii="Times New Roman" w:hAnsi="Times New Roman" w:cs="Times New Roman"/>
          <w:sz w:val="24"/>
          <w:szCs w:val="28"/>
        </w:rPr>
      </w:pPr>
      <w:r>
        <w:rPr>
          <w:rFonts w:ascii="Times New Roman" w:hAnsi="Times New Roman" w:cs="Times New Roman"/>
          <w:color w:val="000000" w:themeColor="text1"/>
          <w:sz w:val="24"/>
          <w:szCs w:val="28"/>
        </w:rPr>
        <w:t>PO</w:t>
      </w:r>
      <w:r w:rsidRPr="00DD1207">
        <w:rPr>
          <w:rFonts w:ascii="Times New Roman" w:hAnsi="Times New Roman" w:cs="Times New Roman"/>
          <w:sz w:val="24"/>
          <w:szCs w:val="28"/>
        </w:rPr>
        <w:t xml:space="preserve"> 1</w:t>
      </w:r>
      <w:r>
        <w:rPr>
          <w:rFonts w:ascii="Times New Roman" w:hAnsi="Times New Roman" w:cs="Times New Roman"/>
          <w:sz w:val="24"/>
          <w:szCs w:val="28"/>
        </w:rPr>
        <w:t>2</w:t>
      </w:r>
      <w:r w:rsidRPr="00DD1207">
        <w:rPr>
          <w:rFonts w:ascii="Times New Roman" w:hAnsi="Times New Roman" w:cs="Times New Roman"/>
          <w:sz w:val="24"/>
          <w:szCs w:val="28"/>
        </w:rPr>
        <w:t>.</w:t>
      </w:r>
      <w:r w:rsidRPr="00DD1207">
        <w:rPr>
          <w:rFonts w:ascii="Times New Roman" w:hAnsi="Times New Roman" w:cs="Times New Roman"/>
          <w:sz w:val="24"/>
          <w:szCs w:val="28"/>
        </w:rPr>
        <w:tab/>
      </w:r>
      <w:r w:rsidRPr="00641FE5">
        <w:rPr>
          <w:rFonts w:ascii="Times New Roman" w:hAnsi="Times New Roman" w:cs="Times New Roman"/>
          <w:sz w:val="24"/>
          <w:szCs w:val="28"/>
        </w:rPr>
        <w:tab/>
      </w:r>
      <w:r>
        <w:rPr>
          <w:rFonts w:ascii="Times New Roman" w:hAnsi="Times New Roman" w:cs="Times New Roman"/>
          <w:sz w:val="24"/>
          <w:szCs w:val="28"/>
        </w:rPr>
        <w:t>M</w:t>
      </w:r>
      <w:r w:rsidRPr="00641FE5">
        <w:rPr>
          <w:rFonts w:ascii="Times New Roman" w:hAnsi="Times New Roman" w:cs="Times New Roman"/>
          <w:sz w:val="24"/>
          <w:szCs w:val="28"/>
        </w:rPr>
        <w:t xml:space="preserve">easure and </w:t>
      </w:r>
      <w:r>
        <w:rPr>
          <w:rFonts w:ascii="Times New Roman" w:hAnsi="Times New Roman" w:cs="Times New Roman"/>
          <w:sz w:val="24"/>
          <w:szCs w:val="28"/>
        </w:rPr>
        <w:t>assess</w:t>
      </w:r>
      <w:r w:rsidRPr="00641FE5">
        <w:rPr>
          <w:rFonts w:ascii="Times New Roman" w:hAnsi="Times New Roman" w:cs="Times New Roman"/>
          <w:sz w:val="24"/>
          <w:szCs w:val="28"/>
        </w:rPr>
        <w:t xml:space="preserve"> the performance of </w:t>
      </w:r>
      <w:r w:rsidR="00565190" w:rsidRPr="00641FE5">
        <w:rPr>
          <w:rFonts w:ascii="Times New Roman" w:hAnsi="Times New Roman" w:cs="Times New Roman"/>
          <w:sz w:val="24"/>
          <w:szCs w:val="28"/>
        </w:rPr>
        <w:t>a</w:t>
      </w:r>
      <w:r w:rsidR="00565190">
        <w:rPr>
          <w:rFonts w:ascii="Times New Roman" w:hAnsi="Times New Roman" w:cs="Times New Roman"/>
          <w:sz w:val="24"/>
          <w:szCs w:val="28"/>
        </w:rPr>
        <w:t xml:space="preserve"> </w:t>
      </w:r>
      <w:r w:rsidRPr="00EA6976">
        <w:rPr>
          <w:rFonts w:ascii="Times New Roman" w:hAnsi="Times New Roman" w:cs="Times New Roman"/>
          <w:sz w:val="24"/>
          <w:szCs w:val="28"/>
        </w:rPr>
        <w:t xml:space="preserve">biomedical </w:t>
      </w:r>
      <w:r w:rsidRPr="002C6781">
        <w:rPr>
          <w:rFonts w:ascii="Times New Roman" w:hAnsi="Times New Roman" w:cs="Times New Roman"/>
          <w:sz w:val="24"/>
          <w:szCs w:val="28"/>
        </w:rPr>
        <w:t xml:space="preserve">engineering </w:t>
      </w:r>
      <w:r w:rsidRPr="006B1D91">
        <w:rPr>
          <w:rFonts w:ascii="Times New Roman" w:hAnsi="Times New Roman" w:cs="Times New Roman"/>
          <w:sz w:val="24"/>
          <w:szCs w:val="28"/>
        </w:rPr>
        <w:t xml:space="preserve">and energy conversion component, sub-system, and </w:t>
      </w:r>
      <w:r w:rsidRPr="00641FE5">
        <w:rPr>
          <w:rFonts w:ascii="Times New Roman" w:hAnsi="Times New Roman" w:cs="Times New Roman"/>
          <w:sz w:val="24"/>
          <w:szCs w:val="28"/>
        </w:rPr>
        <w:t>system</w:t>
      </w:r>
      <w:r>
        <w:rPr>
          <w:rFonts w:ascii="Times New Roman" w:hAnsi="Times New Roman" w:cs="Times New Roman"/>
          <w:sz w:val="24"/>
          <w:szCs w:val="28"/>
        </w:rPr>
        <w:t xml:space="preserve">, </w:t>
      </w:r>
      <w:r w:rsidRPr="00641FE5">
        <w:rPr>
          <w:rFonts w:ascii="Times New Roman" w:hAnsi="Times New Roman" w:cs="Times New Roman"/>
          <w:sz w:val="24"/>
          <w:szCs w:val="28"/>
        </w:rPr>
        <w:t xml:space="preserve">under specific </w:t>
      </w:r>
      <w:r w:rsidRPr="00916B36">
        <w:rPr>
          <w:rFonts w:ascii="Times New Roman" w:hAnsi="Times New Roman" w:cs="Times New Roman"/>
          <w:sz w:val="24"/>
          <w:szCs w:val="28"/>
        </w:rPr>
        <w:t>conditions using</w:t>
      </w:r>
      <w:r w:rsidRPr="006B1D91">
        <w:rPr>
          <w:rFonts w:ascii="Times New Roman" w:hAnsi="Times New Roman" w:cs="Times New Roman"/>
          <w:sz w:val="24"/>
          <w:szCs w:val="28"/>
        </w:rPr>
        <w:t xml:space="preserve"> computational facilities and techniques, </w:t>
      </w:r>
      <w:r>
        <w:rPr>
          <w:rFonts w:ascii="Times New Roman" w:hAnsi="Times New Roman" w:cs="Times New Roman"/>
          <w:sz w:val="24"/>
          <w:szCs w:val="28"/>
        </w:rPr>
        <w:t xml:space="preserve">and </w:t>
      </w:r>
      <w:r w:rsidRPr="00916B36">
        <w:rPr>
          <w:rFonts w:ascii="Times New Roman" w:hAnsi="Times New Roman" w:cs="Times New Roman"/>
          <w:sz w:val="24"/>
          <w:szCs w:val="28"/>
        </w:rPr>
        <w:t>measuring in</w:t>
      </w:r>
      <w:r w:rsidRPr="006B1D91">
        <w:rPr>
          <w:rFonts w:ascii="Times New Roman" w:hAnsi="Times New Roman" w:cs="Times New Roman"/>
          <w:sz w:val="24"/>
          <w:szCs w:val="28"/>
        </w:rPr>
        <w:t>struments</w:t>
      </w:r>
      <w:r w:rsidR="00565190">
        <w:rPr>
          <w:rFonts w:ascii="Times New Roman" w:hAnsi="Times New Roman" w:cs="Times New Roman"/>
          <w:sz w:val="24"/>
          <w:szCs w:val="28"/>
        </w:rPr>
        <w:t xml:space="preserve"> </w:t>
      </w:r>
      <w:r>
        <w:rPr>
          <w:rFonts w:ascii="Times New Roman" w:hAnsi="Times New Roman" w:cs="Times New Roman"/>
          <w:sz w:val="24"/>
          <w:szCs w:val="28"/>
        </w:rPr>
        <w:t>to</w:t>
      </w:r>
      <w:r w:rsidRPr="00641FE5">
        <w:rPr>
          <w:rFonts w:ascii="Times New Roman" w:hAnsi="Times New Roman" w:cs="Times New Roman"/>
          <w:sz w:val="24"/>
          <w:szCs w:val="28"/>
        </w:rPr>
        <w:t xml:space="preserve"> evaluate its suitability for a specific application.</w:t>
      </w:r>
    </w:p>
    <w:p w14:paraId="2C42AE77" w14:textId="33F782F7" w:rsidR="0058293B" w:rsidRDefault="0058293B" w:rsidP="00485280">
      <w:pPr>
        <w:tabs>
          <w:tab w:val="left" w:pos="7335"/>
        </w:tabs>
        <w:bidi w:val="0"/>
        <w:spacing w:after="80"/>
        <w:ind w:left="709" w:hanging="709"/>
        <w:jc w:val="both"/>
        <w:rPr>
          <w:rFonts w:ascii="Times New Roman" w:hAnsi="Times New Roman" w:cs="Times New Roman"/>
          <w:sz w:val="24"/>
          <w:szCs w:val="28"/>
        </w:rPr>
      </w:pPr>
      <w:r>
        <w:rPr>
          <w:rFonts w:ascii="Times New Roman" w:hAnsi="Times New Roman" w:cs="Times New Roman"/>
          <w:color w:val="000000" w:themeColor="text1"/>
          <w:sz w:val="24"/>
          <w:szCs w:val="28"/>
        </w:rPr>
        <w:t>PO</w:t>
      </w:r>
      <w:r>
        <w:rPr>
          <w:rFonts w:ascii="Times New Roman" w:hAnsi="Times New Roman" w:cs="Times New Roman"/>
          <w:sz w:val="24"/>
          <w:szCs w:val="28"/>
        </w:rPr>
        <w:t xml:space="preserve"> 13.</w:t>
      </w:r>
      <w:r>
        <w:rPr>
          <w:rFonts w:ascii="Times New Roman" w:hAnsi="Times New Roman" w:cs="Times New Roman"/>
          <w:sz w:val="24"/>
          <w:szCs w:val="28"/>
        </w:rPr>
        <w:tab/>
      </w:r>
      <w:r w:rsidRPr="0034184A">
        <w:rPr>
          <w:rFonts w:ascii="Times New Roman" w:hAnsi="Times New Roman" w:cs="Times New Roman"/>
          <w:sz w:val="24"/>
          <w:szCs w:val="28"/>
        </w:rPr>
        <w:t xml:space="preserve">Use software </w:t>
      </w:r>
      <w:r>
        <w:rPr>
          <w:rFonts w:ascii="Times New Roman" w:hAnsi="Times New Roman" w:cs="Times New Roman"/>
          <w:sz w:val="24"/>
          <w:szCs w:val="28"/>
        </w:rPr>
        <w:t xml:space="preserve">packages </w:t>
      </w:r>
      <w:r w:rsidRPr="0034184A">
        <w:rPr>
          <w:rFonts w:ascii="Times New Roman" w:hAnsi="Times New Roman" w:cs="Times New Roman"/>
          <w:sz w:val="24"/>
          <w:szCs w:val="28"/>
        </w:rPr>
        <w:t xml:space="preserve">pertaining </w:t>
      </w:r>
      <w:r>
        <w:rPr>
          <w:rFonts w:ascii="Times New Roman" w:hAnsi="Times New Roman" w:cs="Times New Roman"/>
          <w:sz w:val="24"/>
          <w:szCs w:val="28"/>
        </w:rPr>
        <w:t xml:space="preserve">to </w:t>
      </w:r>
      <w:r w:rsidRPr="00EA6976">
        <w:rPr>
          <w:rFonts w:ascii="Times New Roman" w:hAnsi="Times New Roman" w:cs="Times New Roman"/>
          <w:sz w:val="24"/>
          <w:szCs w:val="28"/>
        </w:rPr>
        <w:t>biomedical</w:t>
      </w:r>
      <w:r w:rsidR="00565190">
        <w:rPr>
          <w:rFonts w:ascii="Times New Roman" w:hAnsi="Times New Roman" w:cs="Times New Roman"/>
          <w:sz w:val="24"/>
          <w:szCs w:val="28"/>
        </w:rPr>
        <w:t xml:space="preserve"> </w:t>
      </w:r>
      <w:r w:rsidRPr="002C6781">
        <w:rPr>
          <w:rFonts w:ascii="Times New Roman" w:hAnsi="Times New Roman" w:cs="Times New Roman"/>
          <w:sz w:val="24"/>
          <w:szCs w:val="28"/>
        </w:rPr>
        <w:t>engineering</w:t>
      </w:r>
      <w:r w:rsidR="00565190">
        <w:rPr>
          <w:rFonts w:ascii="Times New Roman" w:hAnsi="Times New Roman" w:cs="Times New Roman"/>
          <w:sz w:val="24"/>
          <w:szCs w:val="28"/>
        </w:rPr>
        <w:t xml:space="preserve"> </w:t>
      </w:r>
      <w:r w:rsidRPr="0034184A">
        <w:rPr>
          <w:rFonts w:ascii="Times New Roman" w:hAnsi="Times New Roman" w:cs="Times New Roman"/>
          <w:sz w:val="24"/>
          <w:szCs w:val="28"/>
        </w:rPr>
        <w:t>and energy conversion</w:t>
      </w:r>
      <w:r>
        <w:rPr>
          <w:rFonts w:ascii="Times New Roman" w:hAnsi="Times New Roman" w:cs="Times New Roman"/>
          <w:sz w:val="24"/>
          <w:szCs w:val="28"/>
        </w:rPr>
        <w:t xml:space="preserve"> systems; identify the software appropriate for the purpose of simulation, analysis, design, and/or control of a specific application.</w:t>
      </w:r>
    </w:p>
    <w:p w14:paraId="152BC7ED" w14:textId="39681FD0" w:rsidR="0058293B" w:rsidRPr="00BD3B04" w:rsidRDefault="0058293B" w:rsidP="00485280">
      <w:pPr>
        <w:bidi w:val="0"/>
        <w:spacing w:after="80"/>
        <w:ind w:left="709" w:hanging="709"/>
        <w:jc w:val="both"/>
        <w:rPr>
          <w:rFonts w:asciiTheme="majorBidi" w:hAnsiTheme="majorBidi" w:cstheme="majorBidi"/>
          <w:color w:val="121415"/>
          <w:sz w:val="24"/>
          <w:szCs w:val="24"/>
        </w:rPr>
      </w:pPr>
      <w:r>
        <w:rPr>
          <w:rFonts w:ascii="Times New Roman" w:hAnsi="Times New Roman" w:cs="Times New Roman"/>
          <w:color w:val="000000" w:themeColor="text1"/>
          <w:sz w:val="24"/>
          <w:szCs w:val="28"/>
        </w:rPr>
        <w:t>PO</w:t>
      </w:r>
      <w:r>
        <w:rPr>
          <w:rFonts w:asciiTheme="majorBidi" w:hAnsiTheme="majorBidi" w:cstheme="majorBidi"/>
          <w:color w:val="121415"/>
          <w:sz w:val="24"/>
          <w:szCs w:val="24"/>
        </w:rPr>
        <w:t xml:space="preserve"> 14.</w:t>
      </w:r>
      <w:r>
        <w:rPr>
          <w:rFonts w:asciiTheme="majorBidi" w:hAnsiTheme="majorBidi" w:cstheme="majorBidi"/>
          <w:color w:val="121415"/>
          <w:sz w:val="24"/>
          <w:szCs w:val="24"/>
        </w:rPr>
        <w:tab/>
      </w:r>
      <w:r w:rsidRPr="00D2135C">
        <w:rPr>
          <w:rFonts w:asciiTheme="majorBidi" w:hAnsiTheme="majorBidi" w:cstheme="majorBidi"/>
          <w:color w:val="121415"/>
          <w:sz w:val="24"/>
          <w:szCs w:val="24"/>
        </w:rPr>
        <w:t>Plan and manage engineering activit</w:t>
      </w:r>
      <w:r>
        <w:rPr>
          <w:rFonts w:asciiTheme="majorBidi" w:hAnsiTheme="majorBidi" w:cstheme="majorBidi"/>
          <w:color w:val="121415"/>
          <w:sz w:val="24"/>
          <w:szCs w:val="24"/>
        </w:rPr>
        <w:t>ies</w:t>
      </w:r>
      <w:r w:rsidRPr="00D2135C">
        <w:rPr>
          <w:rFonts w:asciiTheme="majorBidi" w:hAnsiTheme="majorBidi" w:cstheme="majorBidi"/>
          <w:color w:val="121415"/>
          <w:sz w:val="24"/>
          <w:szCs w:val="24"/>
        </w:rPr>
        <w:t xml:space="preserve"> during diverse</w:t>
      </w:r>
      <w:r>
        <w:rPr>
          <w:rFonts w:asciiTheme="majorBidi" w:hAnsiTheme="majorBidi" w:cstheme="majorBidi"/>
          <w:color w:val="121415"/>
          <w:sz w:val="24"/>
          <w:szCs w:val="24"/>
        </w:rPr>
        <w:t xml:space="preserve"> implementation</w:t>
      </w:r>
      <w:r w:rsidRPr="00D2135C">
        <w:rPr>
          <w:rFonts w:asciiTheme="majorBidi" w:hAnsiTheme="majorBidi" w:cstheme="majorBidi"/>
          <w:color w:val="121415"/>
          <w:sz w:val="24"/>
          <w:szCs w:val="24"/>
        </w:rPr>
        <w:t xml:space="preserve"> phases of </w:t>
      </w:r>
      <w:r>
        <w:rPr>
          <w:rFonts w:asciiTheme="majorBidi" w:hAnsiTheme="majorBidi" w:cstheme="majorBidi"/>
          <w:color w:val="121415"/>
          <w:sz w:val="24"/>
          <w:szCs w:val="24"/>
        </w:rPr>
        <w:t xml:space="preserve">the </w:t>
      </w:r>
      <w:r w:rsidRPr="002C6781">
        <w:rPr>
          <w:rFonts w:asciiTheme="majorBidi" w:hAnsiTheme="majorBidi" w:cstheme="majorBidi"/>
          <w:color w:val="121415"/>
          <w:sz w:val="24"/>
          <w:szCs w:val="24"/>
        </w:rPr>
        <w:t xml:space="preserve">biomedical engineering </w:t>
      </w:r>
      <w:r w:rsidRPr="00BD3B04">
        <w:rPr>
          <w:rFonts w:asciiTheme="majorBidi" w:hAnsiTheme="majorBidi" w:cstheme="majorBidi"/>
          <w:color w:val="121415"/>
          <w:sz w:val="24"/>
          <w:szCs w:val="24"/>
        </w:rPr>
        <w:t>and energy conversion equipment, sub-systems, and systems</w:t>
      </w:r>
      <w:r>
        <w:rPr>
          <w:rFonts w:asciiTheme="majorBidi" w:hAnsiTheme="majorBidi" w:cstheme="majorBidi"/>
          <w:color w:val="121415"/>
          <w:sz w:val="24"/>
          <w:szCs w:val="24"/>
        </w:rPr>
        <w:t>;</w:t>
      </w:r>
      <w:r w:rsidR="00565190">
        <w:rPr>
          <w:rFonts w:asciiTheme="majorBidi" w:hAnsiTheme="majorBidi" w:cstheme="majorBidi"/>
          <w:color w:val="121415"/>
          <w:sz w:val="24"/>
          <w:szCs w:val="24"/>
        </w:rPr>
        <w:t xml:space="preserve"> </w:t>
      </w:r>
      <w:r>
        <w:rPr>
          <w:rFonts w:asciiTheme="majorBidi" w:hAnsiTheme="majorBidi" w:cstheme="majorBidi"/>
          <w:color w:val="121415"/>
          <w:sz w:val="24"/>
          <w:szCs w:val="24"/>
        </w:rPr>
        <w:t>p</w:t>
      </w:r>
      <w:r w:rsidRPr="00BD3B04">
        <w:rPr>
          <w:rFonts w:asciiTheme="majorBidi" w:hAnsiTheme="majorBidi" w:cstheme="majorBidi"/>
          <w:color w:val="121415"/>
          <w:sz w:val="24"/>
          <w:szCs w:val="24"/>
        </w:rPr>
        <w:t xml:space="preserve">repare and present </w:t>
      </w:r>
      <w:r>
        <w:rPr>
          <w:rFonts w:asciiTheme="majorBidi" w:hAnsiTheme="majorBidi" w:cstheme="majorBidi"/>
          <w:color w:val="121415"/>
          <w:sz w:val="24"/>
          <w:szCs w:val="24"/>
        </w:rPr>
        <w:t xml:space="preserve">relevant </w:t>
      </w:r>
      <w:r w:rsidRPr="00BD3B04">
        <w:rPr>
          <w:rFonts w:asciiTheme="majorBidi" w:hAnsiTheme="majorBidi" w:cstheme="majorBidi"/>
          <w:color w:val="121415"/>
          <w:sz w:val="24"/>
          <w:szCs w:val="24"/>
        </w:rPr>
        <w:t>technical reports.</w:t>
      </w:r>
    </w:p>
    <w:p w14:paraId="4BA18785" w14:textId="77777777" w:rsidR="0058293B" w:rsidRPr="00CB5010" w:rsidRDefault="0058293B" w:rsidP="00485280">
      <w:pPr>
        <w:bidi w:val="0"/>
        <w:spacing w:after="80"/>
        <w:ind w:left="709" w:hanging="709"/>
        <w:jc w:val="both"/>
        <w:rPr>
          <w:rFonts w:asciiTheme="majorBidi" w:hAnsiTheme="majorBidi" w:cstheme="majorBidi"/>
          <w:color w:val="121415"/>
          <w:sz w:val="24"/>
          <w:szCs w:val="24"/>
        </w:rPr>
      </w:pPr>
      <w:r>
        <w:rPr>
          <w:rFonts w:ascii="Times New Roman" w:hAnsi="Times New Roman" w:cs="Times New Roman"/>
          <w:color w:val="000000" w:themeColor="text1"/>
          <w:sz w:val="24"/>
          <w:szCs w:val="28"/>
        </w:rPr>
        <w:lastRenderedPageBreak/>
        <w:t>PO</w:t>
      </w:r>
      <w:r>
        <w:rPr>
          <w:rFonts w:asciiTheme="majorBidi" w:hAnsiTheme="majorBidi" w:cstheme="majorBidi"/>
          <w:color w:val="121415"/>
          <w:sz w:val="24"/>
          <w:szCs w:val="24"/>
        </w:rPr>
        <w:t xml:space="preserve"> 15.</w:t>
      </w:r>
      <w:r>
        <w:rPr>
          <w:rFonts w:asciiTheme="majorBidi" w:hAnsiTheme="majorBidi" w:cstheme="majorBidi"/>
          <w:color w:val="121415"/>
          <w:sz w:val="24"/>
          <w:szCs w:val="24"/>
        </w:rPr>
        <w:tab/>
      </w:r>
      <w:r w:rsidRPr="00CB5010">
        <w:rPr>
          <w:rFonts w:asciiTheme="majorBidi" w:hAnsiTheme="majorBidi" w:cstheme="majorBidi"/>
          <w:color w:val="121415"/>
          <w:sz w:val="24"/>
          <w:szCs w:val="24"/>
        </w:rPr>
        <w:t xml:space="preserve">Investigate the </w:t>
      </w:r>
      <w:r>
        <w:rPr>
          <w:rFonts w:asciiTheme="majorBidi" w:hAnsiTheme="majorBidi" w:cstheme="majorBidi"/>
          <w:color w:val="121415"/>
          <w:sz w:val="24"/>
          <w:szCs w:val="24"/>
        </w:rPr>
        <w:t xml:space="preserve">defects and </w:t>
      </w:r>
      <w:r w:rsidRPr="00CB5010">
        <w:rPr>
          <w:rFonts w:asciiTheme="majorBidi" w:hAnsiTheme="majorBidi" w:cstheme="majorBidi"/>
          <w:color w:val="121415"/>
          <w:sz w:val="24"/>
          <w:szCs w:val="24"/>
        </w:rPr>
        <w:t>failure</w:t>
      </w:r>
      <w:r>
        <w:rPr>
          <w:rFonts w:asciiTheme="majorBidi" w:hAnsiTheme="majorBidi" w:cstheme="majorBidi"/>
          <w:color w:val="121415"/>
          <w:sz w:val="24"/>
          <w:szCs w:val="24"/>
        </w:rPr>
        <w:t>s</w:t>
      </w:r>
      <w:r w:rsidRPr="00CB5010">
        <w:rPr>
          <w:rFonts w:asciiTheme="majorBidi" w:hAnsiTheme="majorBidi" w:cstheme="majorBidi"/>
          <w:color w:val="121415"/>
          <w:sz w:val="24"/>
          <w:szCs w:val="24"/>
        </w:rPr>
        <w:t xml:space="preserve"> of components, systems, and processes </w:t>
      </w:r>
      <w:r>
        <w:rPr>
          <w:rFonts w:asciiTheme="majorBidi" w:hAnsiTheme="majorBidi" w:cstheme="majorBidi"/>
          <w:color w:val="121415"/>
          <w:sz w:val="24"/>
          <w:szCs w:val="24"/>
        </w:rPr>
        <w:t xml:space="preserve">based on appropriate fault diagnosis methodology, software tools and/or measuring instruments. </w:t>
      </w:r>
    </w:p>
    <w:p w14:paraId="0ED8CA8B" w14:textId="77777777" w:rsidR="0058293B" w:rsidRDefault="0058293B" w:rsidP="00485280">
      <w:pPr>
        <w:bidi w:val="0"/>
        <w:spacing w:after="80"/>
        <w:ind w:left="709" w:hanging="709"/>
        <w:jc w:val="both"/>
        <w:rPr>
          <w:rFonts w:asciiTheme="majorBidi" w:hAnsiTheme="majorBidi" w:cstheme="majorBidi"/>
          <w:color w:val="121415"/>
          <w:sz w:val="24"/>
          <w:szCs w:val="24"/>
        </w:rPr>
      </w:pPr>
      <w:r>
        <w:rPr>
          <w:rFonts w:ascii="Times New Roman" w:hAnsi="Times New Roman" w:cs="Times New Roman"/>
          <w:color w:val="000000" w:themeColor="text1"/>
          <w:sz w:val="24"/>
          <w:szCs w:val="28"/>
        </w:rPr>
        <w:t>PO</w:t>
      </w:r>
      <w:r>
        <w:rPr>
          <w:rFonts w:asciiTheme="majorBidi" w:hAnsiTheme="majorBidi" w:cstheme="majorBidi"/>
          <w:color w:val="121415"/>
          <w:sz w:val="24"/>
          <w:szCs w:val="24"/>
        </w:rPr>
        <w:t xml:space="preserve"> 16.</w:t>
      </w:r>
      <w:r>
        <w:rPr>
          <w:rFonts w:asciiTheme="majorBidi" w:hAnsiTheme="majorBidi" w:cstheme="majorBidi"/>
          <w:color w:val="121415"/>
          <w:sz w:val="24"/>
          <w:szCs w:val="24"/>
        </w:rPr>
        <w:tab/>
        <w:t>Integrate components and sub-systems to build up an assigned system with specific requirements considering compatibility constraints.</w:t>
      </w:r>
    </w:p>
    <w:p w14:paraId="4996842A" w14:textId="77777777" w:rsidR="003D23F0" w:rsidRPr="0058293B" w:rsidRDefault="003D23F0" w:rsidP="00485280">
      <w:pPr>
        <w:jc w:val="both"/>
      </w:pPr>
    </w:p>
    <w:sectPr w:rsidR="003D23F0" w:rsidRPr="0058293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F0"/>
    <w:rsid w:val="000A6CC9"/>
    <w:rsid w:val="003D23F0"/>
    <w:rsid w:val="00485280"/>
    <w:rsid w:val="00565190"/>
    <w:rsid w:val="0058293B"/>
    <w:rsid w:val="00C520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5FCA"/>
  <w15:chartTrackingRefBased/>
  <w15:docId w15:val="{826FCCCA-0E21-49AF-AA2E-664AC62F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3B"/>
    <w:pPr>
      <w:bidi/>
      <w:spacing w:after="200" w:line="276" w:lineRule="auto"/>
    </w:pPr>
    <w:rPr>
      <w:rFonts w:ascii="Calibri" w:eastAsia="Calibri" w:hAnsi="Calibri" w:cs="Arial"/>
      <w:kern w:val="0"/>
      <w:sz w:val="22"/>
      <w:szCs w:val="22"/>
      <w:lang w:val="en-US"/>
      <w14:ligatures w14:val="none"/>
    </w:rPr>
  </w:style>
  <w:style w:type="paragraph" w:styleId="Heading1">
    <w:name w:val="heading 1"/>
    <w:basedOn w:val="Normal"/>
    <w:next w:val="Normal"/>
    <w:link w:val="Heading1Char"/>
    <w:uiPriority w:val="9"/>
    <w:qFormat/>
    <w:rsid w:val="003D2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2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2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2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D2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D2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3D2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3D2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3D2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2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3F0"/>
    <w:rPr>
      <w:rFonts w:eastAsiaTheme="majorEastAsia" w:cstheme="majorBidi"/>
      <w:color w:val="272727" w:themeColor="text1" w:themeTint="D8"/>
    </w:rPr>
  </w:style>
  <w:style w:type="paragraph" w:styleId="Title">
    <w:name w:val="Title"/>
    <w:basedOn w:val="Normal"/>
    <w:next w:val="Normal"/>
    <w:link w:val="TitleChar"/>
    <w:uiPriority w:val="10"/>
    <w:qFormat/>
    <w:rsid w:val="003D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3F0"/>
    <w:pPr>
      <w:spacing w:before="160"/>
      <w:jc w:val="center"/>
    </w:pPr>
    <w:rPr>
      <w:i/>
      <w:iCs/>
      <w:color w:val="404040" w:themeColor="text1" w:themeTint="BF"/>
    </w:rPr>
  </w:style>
  <w:style w:type="character" w:customStyle="1" w:styleId="QuoteChar">
    <w:name w:val="Quote Char"/>
    <w:basedOn w:val="DefaultParagraphFont"/>
    <w:link w:val="Quote"/>
    <w:uiPriority w:val="29"/>
    <w:rsid w:val="003D23F0"/>
    <w:rPr>
      <w:i/>
      <w:iCs/>
      <w:color w:val="404040" w:themeColor="text1" w:themeTint="BF"/>
    </w:rPr>
  </w:style>
  <w:style w:type="paragraph" w:styleId="ListParagraph">
    <w:name w:val="List Paragraph"/>
    <w:basedOn w:val="Normal"/>
    <w:uiPriority w:val="34"/>
    <w:qFormat/>
    <w:rsid w:val="003D23F0"/>
    <w:pPr>
      <w:ind w:left="720"/>
      <w:contextualSpacing/>
    </w:pPr>
  </w:style>
  <w:style w:type="character" w:styleId="IntenseEmphasis">
    <w:name w:val="Intense Emphasis"/>
    <w:basedOn w:val="DefaultParagraphFont"/>
    <w:uiPriority w:val="21"/>
    <w:qFormat/>
    <w:rsid w:val="003D23F0"/>
    <w:rPr>
      <w:i/>
      <w:iCs/>
      <w:color w:val="0F4761" w:themeColor="accent1" w:themeShade="BF"/>
    </w:rPr>
  </w:style>
  <w:style w:type="paragraph" w:styleId="IntenseQuote">
    <w:name w:val="Intense Quote"/>
    <w:basedOn w:val="Normal"/>
    <w:next w:val="Normal"/>
    <w:link w:val="IntenseQuoteChar"/>
    <w:uiPriority w:val="30"/>
    <w:qFormat/>
    <w:rsid w:val="003D2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3F0"/>
    <w:rPr>
      <w:i/>
      <w:iCs/>
      <w:color w:val="0F4761" w:themeColor="accent1" w:themeShade="BF"/>
    </w:rPr>
  </w:style>
  <w:style w:type="character" w:styleId="IntenseReference">
    <w:name w:val="Intense Reference"/>
    <w:basedOn w:val="DefaultParagraphFont"/>
    <w:uiPriority w:val="32"/>
    <w:qFormat/>
    <w:rsid w:val="003D2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salah</dc:creator>
  <cp:keywords/>
  <dc:description/>
  <cp:lastModifiedBy>Mohamed Tarek Ibrahim Mohamed Aly Elwakad</cp:lastModifiedBy>
  <cp:revision>4</cp:revision>
  <dcterms:created xsi:type="dcterms:W3CDTF">2025-03-19T12:17:00Z</dcterms:created>
  <dcterms:modified xsi:type="dcterms:W3CDTF">2025-06-19T11:24:00Z</dcterms:modified>
</cp:coreProperties>
</file>