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44EC" w14:textId="77777777" w:rsidR="00A147FE" w:rsidRPr="00A147FE" w:rsidRDefault="00A147FE" w:rsidP="00A147FE">
      <w:r w:rsidRPr="00A147FE">
        <w:t xml:space="preserve">The electrical engineering department is equipped with 4 Laboratories that </w:t>
      </w:r>
      <w:proofErr w:type="gramStart"/>
      <w:r w:rsidRPr="00A147FE">
        <w:t>serves</w:t>
      </w:r>
      <w:proofErr w:type="gramEnd"/>
      <w:r w:rsidRPr="00A147FE">
        <w:t xml:space="preserve"> the specialized courses of the Electrical Power Engineering program, as indicated below.</w:t>
      </w:r>
    </w:p>
    <w:p w14:paraId="094C03C7" w14:textId="77777777" w:rsidR="00A147FE" w:rsidRPr="00A147FE" w:rsidRDefault="00A147FE" w:rsidP="00A147FE">
      <w:pPr>
        <w:rPr>
          <w:b/>
          <w:bCs/>
        </w:rPr>
      </w:pPr>
      <w:r w:rsidRPr="00A147FE">
        <w:rPr>
          <w:b/>
          <w:bCs/>
        </w:rPr>
        <w:t>Basic Electrical Engineering Lab.</w:t>
      </w:r>
    </w:p>
    <w:p w14:paraId="4439AE74" w14:textId="77777777" w:rsidR="00A147FE" w:rsidRPr="00A147FE" w:rsidRDefault="00A147FE" w:rsidP="00A147FE">
      <w:pPr>
        <w:numPr>
          <w:ilvl w:val="0"/>
          <w:numId w:val="9"/>
        </w:numPr>
      </w:pPr>
      <w:r w:rsidRPr="00A147FE">
        <w:t>Location: Room A2.6</w:t>
      </w:r>
    </w:p>
    <w:p w14:paraId="73E664B7" w14:textId="77777777" w:rsidR="00A147FE" w:rsidRPr="00A147FE" w:rsidRDefault="00A147FE" w:rsidP="00A147FE">
      <w:pPr>
        <w:numPr>
          <w:ilvl w:val="0"/>
          <w:numId w:val="9"/>
        </w:numPr>
      </w:pPr>
      <w:r w:rsidRPr="00A147FE">
        <w:t>Capacity: 24 Students</w:t>
      </w:r>
    </w:p>
    <w:p w14:paraId="68B2B2BE" w14:textId="77777777" w:rsidR="00A147FE" w:rsidRPr="00A147FE" w:rsidRDefault="00A147FE" w:rsidP="00A147FE">
      <w:r w:rsidRPr="00A147FE">
        <w:t>Main Equipment / Apparatus</w:t>
      </w:r>
    </w:p>
    <w:p w14:paraId="2A802361" w14:textId="1269F011" w:rsidR="00A147FE" w:rsidRPr="00A147FE" w:rsidRDefault="00A147FE" w:rsidP="00A147FE">
      <w:r w:rsidRPr="00A147FE">
        <w:rPr>
          <w:i/>
          <w:iCs/>
        </w:rPr>
        <w:drawing>
          <wp:inline distT="0" distB="0" distL="0" distR="0" wp14:anchorId="04B57478" wp14:editId="23C6885C">
            <wp:extent cx="2038350" cy="1657350"/>
            <wp:effectExtent l="0" t="0" r="0" b="0"/>
            <wp:docPr id="548675416" name="Picture 8" descr="Resources And Labora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sources And Laborato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1657350"/>
                    </a:xfrm>
                    <a:prstGeom prst="rect">
                      <a:avLst/>
                    </a:prstGeom>
                    <a:noFill/>
                    <a:ln>
                      <a:noFill/>
                    </a:ln>
                  </pic:spPr>
                </pic:pic>
              </a:graphicData>
            </a:graphic>
          </wp:inline>
        </w:drawing>
      </w:r>
    </w:p>
    <w:p w14:paraId="10D9F97D" w14:textId="77777777" w:rsidR="00A147FE" w:rsidRPr="00A147FE" w:rsidRDefault="00A147FE" w:rsidP="00A147FE">
      <w:r w:rsidRPr="00A147FE">
        <w:t>Basic electronic boards, Assembly boards, Basic logic gates, Combinational circuits, Sequence circuits, Memory circuits, Converter circuits, Diode clipper and clamper, Rectifier, Differential and integral circuits module, Transistor amplifiers circuit, engineering circuit, Multistage amplifiers circuit, Oscillator circuit, Voltage regulator circuit, Modulation circuit, Electronic Circuit Fundamentals, Op-AMP circu.it modules, Basic electronics experiment module, Magnetism element, Oscillator Experiment, Analog-Digital Lab, Digital Oscilloscopes. Digital Multimeters, RLC meter, Function Generators, Power Supplies Analog Oscilloscopes, Frequency-meter/ Counter</w:t>
      </w:r>
    </w:p>
    <w:p w14:paraId="1544DB32" w14:textId="77777777" w:rsidR="00A147FE" w:rsidRPr="00A147FE" w:rsidRDefault="00A147FE" w:rsidP="00A147FE">
      <w:pPr>
        <w:rPr>
          <w:b/>
          <w:bCs/>
        </w:rPr>
      </w:pPr>
      <w:r w:rsidRPr="00A147FE">
        <w:rPr>
          <w:b/>
          <w:bCs/>
        </w:rPr>
        <w:t>Electrical Machines Lab.</w:t>
      </w:r>
    </w:p>
    <w:p w14:paraId="0D99DC24" w14:textId="77777777" w:rsidR="00A147FE" w:rsidRPr="00A147FE" w:rsidRDefault="00A147FE" w:rsidP="00A147FE">
      <w:pPr>
        <w:numPr>
          <w:ilvl w:val="0"/>
          <w:numId w:val="10"/>
        </w:numPr>
      </w:pPr>
      <w:r w:rsidRPr="00A147FE">
        <w:t>Location: Room B3.1</w:t>
      </w:r>
    </w:p>
    <w:p w14:paraId="629F15C9" w14:textId="77777777" w:rsidR="00A147FE" w:rsidRPr="00A147FE" w:rsidRDefault="00A147FE" w:rsidP="00A147FE">
      <w:pPr>
        <w:numPr>
          <w:ilvl w:val="0"/>
          <w:numId w:val="10"/>
        </w:numPr>
      </w:pPr>
      <w:r w:rsidRPr="00A147FE">
        <w:t>Capacity: 16 Students</w:t>
      </w:r>
    </w:p>
    <w:p w14:paraId="0C13AF84" w14:textId="77777777" w:rsidR="00A147FE" w:rsidRPr="00A147FE" w:rsidRDefault="00A147FE" w:rsidP="00A147FE">
      <w:r w:rsidRPr="00A147FE">
        <w:t>Main Equipment / Apparatus</w:t>
      </w:r>
    </w:p>
    <w:p w14:paraId="6A411937" w14:textId="6B687940" w:rsidR="00A147FE" w:rsidRPr="00A147FE" w:rsidRDefault="00A147FE" w:rsidP="00A147FE">
      <w:r w:rsidRPr="00A147FE">
        <w:rPr>
          <w:i/>
          <w:iCs/>
        </w:rPr>
        <w:drawing>
          <wp:inline distT="0" distB="0" distL="0" distR="0" wp14:anchorId="4041E294" wp14:editId="071FD62F">
            <wp:extent cx="2038350" cy="1657350"/>
            <wp:effectExtent l="0" t="0" r="0" b="0"/>
            <wp:docPr id="134097366" name="Picture 7" descr="Resources And Labora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sources And Laboratori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1657350"/>
                    </a:xfrm>
                    <a:prstGeom prst="rect">
                      <a:avLst/>
                    </a:prstGeom>
                    <a:noFill/>
                    <a:ln>
                      <a:noFill/>
                    </a:ln>
                  </pic:spPr>
                </pic:pic>
              </a:graphicData>
            </a:graphic>
          </wp:inline>
        </w:drawing>
      </w:r>
    </w:p>
    <w:p w14:paraId="5E715102" w14:textId="77777777" w:rsidR="00A147FE" w:rsidRPr="00A147FE" w:rsidRDefault="00A147FE" w:rsidP="00A147FE">
      <w:r w:rsidRPr="00A147FE">
        <w:t xml:space="preserve">Torque and Speed Control, DC Dynamometer Machines, DC Compound Machines, Variable Frequency Drives, DC motor Speed Control, 3-phase Squirrel-Cage Induction Motors, 3-phase Synchronous Machines, Synchronizing Board, 3-phase Resistive Loads, DC Voltmeters &amp; Ammeters, 1-ph &amp; 3-ph Measurement Units, 1-phase Capacitor Start Induction Motors, Control Unit, Pendulum Machine, Power Supplies, Field Rheostats, </w:t>
      </w:r>
      <w:r w:rsidRPr="00A147FE">
        <w:lastRenderedPageBreak/>
        <w:t xml:space="preserve">Motor Starters, 3-phase Slip-ring Induction Motor, Tacho-Generator, 1-phase Universal Motor, 1-phase Transformer, 3-phase Transformer, 3-phase Resistive Loads, 3-phase Inductive Loads, 3-phase Capacitive Loads, Double Voltmeter, Double Frequency meter, P.F. Meter, Multi-meters, </w:t>
      </w:r>
      <w:proofErr w:type="spellStart"/>
      <w:r w:rsidRPr="00A147FE">
        <w:t>Wattmeters</w:t>
      </w:r>
      <w:proofErr w:type="spellEnd"/>
      <w:r w:rsidRPr="00A147FE">
        <w:t>.</w:t>
      </w:r>
    </w:p>
    <w:p w14:paraId="3C3DA77F" w14:textId="77777777" w:rsidR="00A147FE" w:rsidRPr="00A147FE" w:rsidRDefault="00A147FE" w:rsidP="00A147FE">
      <w:pPr>
        <w:rPr>
          <w:b/>
          <w:bCs/>
        </w:rPr>
      </w:pPr>
      <w:r w:rsidRPr="00A147FE">
        <w:rPr>
          <w:b/>
          <w:bCs/>
        </w:rPr>
        <w:t xml:space="preserve">Power </w:t>
      </w:r>
      <w:proofErr w:type="spellStart"/>
      <w:r w:rsidRPr="00A147FE">
        <w:rPr>
          <w:b/>
          <w:bCs/>
        </w:rPr>
        <w:t>Electonics</w:t>
      </w:r>
      <w:proofErr w:type="spellEnd"/>
      <w:r w:rsidRPr="00A147FE">
        <w:rPr>
          <w:b/>
          <w:bCs/>
        </w:rPr>
        <w:t xml:space="preserve"> Lab.</w:t>
      </w:r>
    </w:p>
    <w:p w14:paraId="244F90F3" w14:textId="77777777" w:rsidR="00A147FE" w:rsidRPr="00A147FE" w:rsidRDefault="00A147FE" w:rsidP="00A147FE">
      <w:pPr>
        <w:numPr>
          <w:ilvl w:val="0"/>
          <w:numId w:val="11"/>
        </w:numPr>
      </w:pPr>
      <w:r w:rsidRPr="00A147FE">
        <w:t>Location: Room B5.5a</w:t>
      </w:r>
    </w:p>
    <w:p w14:paraId="1B787DA4" w14:textId="77777777" w:rsidR="00A147FE" w:rsidRPr="00A147FE" w:rsidRDefault="00A147FE" w:rsidP="00A147FE">
      <w:pPr>
        <w:numPr>
          <w:ilvl w:val="0"/>
          <w:numId w:val="11"/>
        </w:numPr>
      </w:pPr>
      <w:r w:rsidRPr="00A147FE">
        <w:t>Capacity: 16 Students</w:t>
      </w:r>
    </w:p>
    <w:p w14:paraId="7878BB5D" w14:textId="77777777" w:rsidR="00A147FE" w:rsidRPr="00A147FE" w:rsidRDefault="00A147FE" w:rsidP="00A147FE">
      <w:r w:rsidRPr="00A147FE">
        <w:t>Main Equipment / Apparatus</w:t>
      </w:r>
    </w:p>
    <w:p w14:paraId="4AB8E73B" w14:textId="5D432529" w:rsidR="00A147FE" w:rsidRPr="00A147FE" w:rsidRDefault="00A147FE" w:rsidP="00A147FE">
      <w:r w:rsidRPr="00A147FE">
        <w:rPr>
          <w:i/>
          <w:iCs/>
        </w:rPr>
        <w:drawing>
          <wp:inline distT="0" distB="0" distL="0" distR="0" wp14:anchorId="3A9E3071" wp14:editId="3CBDED3E">
            <wp:extent cx="2038350" cy="1657350"/>
            <wp:effectExtent l="0" t="0" r="0" b="0"/>
            <wp:docPr id="550620529" name="Picture 6" descr="Resources And Labora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sources And Laboratori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1657350"/>
                    </a:xfrm>
                    <a:prstGeom prst="rect">
                      <a:avLst/>
                    </a:prstGeom>
                    <a:noFill/>
                    <a:ln>
                      <a:noFill/>
                    </a:ln>
                  </pic:spPr>
                </pic:pic>
              </a:graphicData>
            </a:graphic>
          </wp:inline>
        </w:drawing>
      </w:r>
    </w:p>
    <w:p w14:paraId="328B936F" w14:textId="77777777" w:rsidR="00A147FE" w:rsidRPr="00A147FE" w:rsidRDefault="00A147FE" w:rsidP="00A147FE">
      <w:r w:rsidRPr="00A147FE">
        <w:t>Digital universal control unit (microcontroller), RLC load with temperature line and 3 indicating lamps, Three-phase isolating transformer, DC power supply, Four channel differential amplifier, AC Power supply, Aalog/ digital multimeter, wattmeter, power-factor meter, Commutated converter circuits, Self-commutated converter circuits, Testing Machines for Drives Experiments ( AC &amp; DC), Universal Controller for AC and DC Drives, Machines test bench equipment set for servo-drive/braking system, Software Set.</w:t>
      </w:r>
    </w:p>
    <w:p w14:paraId="2FA3CA5D" w14:textId="77777777" w:rsidR="00A147FE" w:rsidRPr="00A147FE" w:rsidRDefault="00A147FE" w:rsidP="00A147FE">
      <w:pPr>
        <w:rPr>
          <w:b/>
          <w:bCs/>
        </w:rPr>
      </w:pPr>
      <w:r w:rsidRPr="00A147FE">
        <w:rPr>
          <w:b/>
          <w:bCs/>
        </w:rPr>
        <w:t>Power System Simulator Lab.</w:t>
      </w:r>
    </w:p>
    <w:p w14:paraId="39971EBD" w14:textId="77777777" w:rsidR="00A147FE" w:rsidRPr="00A147FE" w:rsidRDefault="00A147FE" w:rsidP="00A147FE">
      <w:pPr>
        <w:numPr>
          <w:ilvl w:val="0"/>
          <w:numId w:val="12"/>
        </w:numPr>
      </w:pPr>
      <w:r w:rsidRPr="00A147FE">
        <w:t>Location: Room B5.5d</w:t>
      </w:r>
    </w:p>
    <w:p w14:paraId="7583010A" w14:textId="77777777" w:rsidR="00A147FE" w:rsidRPr="00A147FE" w:rsidRDefault="00A147FE" w:rsidP="00A147FE">
      <w:pPr>
        <w:numPr>
          <w:ilvl w:val="0"/>
          <w:numId w:val="12"/>
        </w:numPr>
      </w:pPr>
      <w:r w:rsidRPr="00A147FE">
        <w:t>Capacity: 16 Students</w:t>
      </w:r>
    </w:p>
    <w:p w14:paraId="3DCBC84E" w14:textId="77777777" w:rsidR="00A147FE" w:rsidRPr="00A147FE" w:rsidRDefault="00A147FE" w:rsidP="00A147FE">
      <w:r w:rsidRPr="00A147FE">
        <w:t>Main Equipment / Apparatus</w:t>
      </w:r>
    </w:p>
    <w:p w14:paraId="4DD032EC" w14:textId="44BC6EB9" w:rsidR="00A147FE" w:rsidRPr="00A147FE" w:rsidRDefault="00A147FE" w:rsidP="00A147FE">
      <w:r w:rsidRPr="00A147FE">
        <w:rPr>
          <w:i/>
          <w:iCs/>
        </w:rPr>
        <w:drawing>
          <wp:inline distT="0" distB="0" distL="0" distR="0" wp14:anchorId="61B52F5F" wp14:editId="09D4D357">
            <wp:extent cx="2038350" cy="1657350"/>
            <wp:effectExtent l="0" t="0" r="0" b="0"/>
            <wp:docPr id="503330977" name="Picture 5" descr="Resources And Labora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sources And Laborator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657350"/>
                    </a:xfrm>
                    <a:prstGeom prst="rect">
                      <a:avLst/>
                    </a:prstGeom>
                    <a:noFill/>
                    <a:ln>
                      <a:noFill/>
                    </a:ln>
                  </pic:spPr>
                </pic:pic>
              </a:graphicData>
            </a:graphic>
          </wp:inline>
        </w:drawing>
      </w:r>
    </w:p>
    <w:p w14:paraId="473E78BA" w14:textId="77777777" w:rsidR="00A147FE" w:rsidRPr="00A147FE" w:rsidRDefault="00A147FE" w:rsidP="00A147FE">
      <w:r w:rsidRPr="00A147FE">
        <w:rPr>
          <w:b/>
          <w:bCs/>
        </w:rPr>
        <w:t>Electric Power Generation Plant:</w:t>
      </w:r>
      <w:r w:rsidRPr="00A147FE">
        <w:t xml:space="preserve"> Cylindrical Rotor Generator set with accessories, Servo-drive/braking system (Turbine), Salient Pole Generator set with accessories, Servo-drive/braking system (Turbine), Protection Relays </w:t>
      </w:r>
      <w:proofErr w:type="gramStart"/>
      <w:r w:rsidRPr="00A147FE">
        <w:t>For</w:t>
      </w:r>
      <w:proofErr w:type="gramEnd"/>
      <w:r w:rsidRPr="00A147FE">
        <w:t xml:space="preserve"> Generators, Software SCADA Viewer for Power Lab. Universal power supply for DC and Three-Phase Current. </w:t>
      </w:r>
      <w:r w:rsidRPr="00A147FE">
        <w:lastRenderedPageBreak/>
        <w:t>Three Phase Smart Power Quality Meter with display and long-term memory. PC for each workstation.</w:t>
      </w:r>
      <w:r w:rsidRPr="00A147FE">
        <w:br/>
      </w:r>
      <w:r w:rsidRPr="00A147FE">
        <w:br/>
      </w:r>
      <w:r w:rsidRPr="00A147FE">
        <w:rPr>
          <w:b/>
          <w:bCs/>
        </w:rPr>
        <w:t>Transmission Lines and Transformers with Protection:</w:t>
      </w:r>
      <w:r w:rsidRPr="00A147FE">
        <w:t> Transmission line Models 150km/300km, Step-down transformer model, 3-ph Inductive load, 3-ph Capacitive load, 3-ph Variable Ohmic load. Power switch module. Overcurrent time relays, Directional overcurrent time relay, Transformer / Generator differential protection relay. Reverse power relay Adjustable 3-phase power supply, Three Phase Smart Power Quality Meter. PC for each workstation.</w:t>
      </w:r>
      <w:r w:rsidRPr="00A147FE">
        <w:br/>
      </w:r>
      <w:r w:rsidRPr="00A147FE">
        <w:br/>
      </w:r>
      <w:r w:rsidRPr="00A147FE">
        <w:rPr>
          <w:b/>
          <w:bCs/>
        </w:rPr>
        <w:t>Electric Power Distribution and Smart Grid:</w:t>
      </w:r>
      <w:r w:rsidRPr="00A147FE">
        <w:t> Three-phase double busbar system, Bus coupler, Protection for Busbars systems, Inductive and resistive loads, Three-phase asynchronous motor, squirrel-cage, Star-delta switch, Reactive Power controller, Switchable Capacitor Bank, Three Phase smart power Quality meter.</w:t>
      </w:r>
      <w:r w:rsidRPr="00A147FE">
        <w:br/>
      </w:r>
      <w:r w:rsidRPr="00A147FE">
        <w:br/>
      </w:r>
      <w:r w:rsidRPr="00A147FE">
        <w:rPr>
          <w:b/>
          <w:bCs/>
        </w:rPr>
        <w:t>SCADA SYSTEM (Hardware and Software )</w:t>
      </w:r>
      <w:r w:rsidRPr="00A147FE">
        <w:br/>
      </w:r>
      <w:r w:rsidRPr="00A147FE">
        <w:rPr>
          <w:b/>
          <w:bCs/>
        </w:rPr>
        <w:t>Pumped storage power plant</w:t>
      </w:r>
      <w:r w:rsidRPr="00A147FE">
        <w:br/>
      </w:r>
      <w:r w:rsidRPr="00A147FE">
        <w:rPr>
          <w:b/>
          <w:bCs/>
        </w:rPr>
        <w:t>Wind power plants:</w:t>
      </w:r>
      <w:r w:rsidRPr="00A147FE">
        <w:t> Double Feed Induction Generator</w:t>
      </w:r>
      <w:r w:rsidRPr="00A147FE">
        <w:br/>
      </w:r>
      <w:r w:rsidRPr="00A147FE">
        <w:br/>
      </w:r>
      <w:r w:rsidRPr="00A147FE">
        <w:rPr>
          <w:b/>
          <w:bCs/>
        </w:rPr>
        <w:t>Photovoltaic power plant:</w:t>
      </w:r>
      <w:r w:rsidRPr="00A147FE">
        <w:t> PV modules, Solar module simulation model, Solar module with solar altitude emulator, Load unit, Solar charge controller, Solar Accumulator, Off-grid inverter, Industrial photovoltaics inverter, AC &amp; DC Lamp boards</w:t>
      </w:r>
    </w:p>
    <w:p w14:paraId="5701EEFF" w14:textId="77777777" w:rsidR="002B28F6" w:rsidRPr="00A147FE" w:rsidRDefault="002B28F6" w:rsidP="00A147FE"/>
    <w:sectPr w:rsidR="002B28F6" w:rsidRPr="00A147F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C7D"/>
    <w:multiLevelType w:val="multilevel"/>
    <w:tmpl w:val="9424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03C48"/>
    <w:multiLevelType w:val="multilevel"/>
    <w:tmpl w:val="8C66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86494"/>
    <w:multiLevelType w:val="multilevel"/>
    <w:tmpl w:val="9810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76CC9"/>
    <w:multiLevelType w:val="multilevel"/>
    <w:tmpl w:val="5160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954FB"/>
    <w:multiLevelType w:val="multilevel"/>
    <w:tmpl w:val="BA66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C09E2"/>
    <w:multiLevelType w:val="multilevel"/>
    <w:tmpl w:val="B110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121B7E"/>
    <w:multiLevelType w:val="multilevel"/>
    <w:tmpl w:val="B7F4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83204"/>
    <w:multiLevelType w:val="multilevel"/>
    <w:tmpl w:val="DC78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B474DC"/>
    <w:multiLevelType w:val="multilevel"/>
    <w:tmpl w:val="FE7A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D0A36"/>
    <w:multiLevelType w:val="multilevel"/>
    <w:tmpl w:val="E506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8E4FAC"/>
    <w:multiLevelType w:val="multilevel"/>
    <w:tmpl w:val="7E50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1A40DB"/>
    <w:multiLevelType w:val="multilevel"/>
    <w:tmpl w:val="BA78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383885">
    <w:abstractNumId w:val="3"/>
  </w:num>
  <w:num w:numId="2" w16cid:durableId="562906006">
    <w:abstractNumId w:val="10"/>
  </w:num>
  <w:num w:numId="3" w16cid:durableId="1910267420">
    <w:abstractNumId w:val="9"/>
  </w:num>
  <w:num w:numId="4" w16cid:durableId="580875032">
    <w:abstractNumId w:val="4"/>
  </w:num>
  <w:num w:numId="5" w16cid:durableId="441847344">
    <w:abstractNumId w:val="8"/>
  </w:num>
  <w:num w:numId="6" w16cid:durableId="468858966">
    <w:abstractNumId w:val="0"/>
  </w:num>
  <w:num w:numId="7" w16cid:durableId="242842168">
    <w:abstractNumId w:val="2"/>
  </w:num>
  <w:num w:numId="8" w16cid:durableId="1692797064">
    <w:abstractNumId w:val="1"/>
  </w:num>
  <w:num w:numId="9" w16cid:durableId="935595298">
    <w:abstractNumId w:val="6"/>
  </w:num>
  <w:num w:numId="10" w16cid:durableId="1762750320">
    <w:abstractNumId w:val="11"/>
  </w:num>
  <w:num w:numId="11" w16cid:durableId="1091664308">
    <w:abstractNumId w:val="5"/>
  </w:num>
  <w:num w:numId="12" w16cid:durableId="957905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F6"/>
    <w:rsid w:val="002B28F6"/>
    <w:rsid w:val="002B600F"/>
    <w:rsid w:val="005278DA"/>
    <w:rsid w:val="00550723"/>
    <w:rsid w:val="00651E6C"/>
    <w:rsid w:val="0079029D"/>
    <w:rsid w:val="007D3C21"/>
    <w:rsid w:val="008E47B0"/>
    <w:rsid w:val="00914E12"/>
    <w:rsid w:val="00A147FE"/>
    <w:rsid w:val="00AA230B"/>
    <w:rsid w:val="00CF3B13"/>
    <w:rsid w:val="00FC2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9C6F"/>
  <w15:chartTrackingRefBased/>
  <w15:docId w15:val="{2765C39E-5C6C-4ECD-8A99-B67B6E81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8F6"/>
    <w:rPr>
      <w:rFonts w:eastAsiaTheme="majorEastAsia" w:cstheme="majorBidi"/>
      <w:color w:val="272727" w:themeColor="text1" w:themeTint="D8"/>
    </w:rPr>
  </w:style>
  <w:style w:type="paragraph" w:styleId="Title">
    <w:name w:val="Title"/>
    <w:basedOn w:val="Normal"/>
    <w:next w:val="Normal"/>
    <w:link w:val="TitleChar"/>
    <w:uiPriority w:val="10"/>
    <w:qFormat/>
    <w:rsid w:val="002B2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8F6"/>
    <w:pPr>
      <w:spacing w:before="160"/>
      <w:jc w:val="center"/>
    </w:pPr>
    <w:rPr>
      <w:i/>
      <w:iCs/>
      <w:color w:val="404040" w:themeColor="text1" w:themeTint="BF"/>
    </w:rPr>
  </w:style>
  <w:style w:type="character" w:customStyle="1" w:styleId="QuoteChar">
    <w:name w:val="Quote Char"/>
    <w:basedOn w:val="DefaultParagraphFont"/>
    <w:link w:val="Quote"/>
    <w:uiPriority w:val="29"/>
    <w:rsid w:val="002B28F6"/>
    <w:rPr>
      <w:i/>
      <w:iCs/>
      <w:color w:val="404040" w:themeColor="text1" w:themeTint="BF"/>
    </w:rPr>
  </w:style>
  <w:style w:type="paragraph" w:styleId="ListParagraph">
    <w:name w:val="List Paragraph"/>
    <w:basedOn w:val="Normal"/>
    <w:uiPriority w:val="34"/>
    <w:qFormat/>
    <w:rsid w:val="002B28F6"/>
    <w:pPr>
      <w:ind w:left="720"/>
      <w:contextualSpacing/>
    </w:pPr>
  </w:style>
  <w:style w:type="character" w:styleId="IntenseEmphasis">
    <w:name w:val="Intense Emphasis"/>
    <w:basedOn w:val="DefaultParagraphFont"/>
    <w:uiPriority w:val="21"/>
    <w:qFormat/>
    <w:rsid w:val="002B28F6"/>
    <w:rPr>
      <w:i/>
      <w:iCs/>
      <w:color w:val="0F4761" w:themeColor="accent1" w:themeShade="BF"/>
    </w:rPr>
  </w:style>
  <w:style w:type="paragraph" w:styleId="IntenseQuote">
    <w:name w:val="Intense Quote"/>
    <w:basedOn w:val="Normal"/>
    <w:next w:val="Normal"/>
    <w:link w:val="IntenseQuoteChar"/>
    <w:uiPriority w:val="30"/>
    <w:qFormat/>
    <w:rsid w:val="002B2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8F6"/>
    <w:rPr>
      <w:i/>
      <w:iCs/>
      <w:color w:val="0F4761" w:themeColor="accent1" w:themeShade="BF"/>
    </w:rPr>
  </w:style>
  <w:style w:type="character" w:styleId="IntenseReference">
    <w:name w:val="Intense Reference"/>
    <w:basedOn w:val="DefaultParagraphFont"/>
    <w:uiPriority w:val="32"/>
    <w:qFormat/>
    <w:rsid w:val="002B28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31098">
      <w:bodyDiv w:val="1"/>
      <w:marLeft w:val="0"/>
      <w:marRight w:val="0"/>
      <w:marTop w:val="0"/>
      <w:marBottom w:val="0"/>
      <w:divBdr>
        <w:top w:val="none" w:sz="0" w:space="0" w:color="auto"/>
        <w:left w:val="none" w:sz="0" w:space="0" w:color="auto"/>
        <w:bottom w:val="none" w:sz="0" w:space="0" w:color="auto"/>
        <w:right w:val="none" w:sz="0" w:space="0" w:color="auto"/>
      </w:divBdr>
      <w:divsChild>
        <w:div w:id="706224731">
          <w:marLeft w:val="0"/>
          <w:marRight w:val="0"/>
          <w:marTop w:val="0"/>
          <w:marBottom w:val="375"/>
          <w:divBdr>
            <w:top w:val="none" w:sz="0" w:space="0" w:color="auto"/>
            <w:left w:val="none" w:sz="0" w:space="0" w:color="auto"/>
            <w:bottom w:val="none" w:sz="0" w:space="0" w:color="auto"/>
            <w:right w:val="none" w:sz="0" w:space="0" w:color="auto"/>
          </w:divBdr>
        </w:div>
        <w:div w:id="1923294439">
          <w:marLeft w:val="0"/>
          <w:marRight w:val="0"/>
          <w:marTop w:val="0"/>
          <w:marBottom w:val="375"/>
          <w:divBdr>
            <w:top w:val="none" w:sz="0" w:space="0" w:color="auto"/>
            <w:left w:val="none" w:sz="0" w:space="0" w:color="auto"/>
            <w:bottom w:val="none" w:sz="0" w:space="0" w:color="auto"/>
            <w:right w:val="none" w:sz="0" w:space="0" w:color="auto"/>
          </w:divBdr>
        </w:div>
        <w:div w:id="1091121740">
          <w:marLeft w:val="0"/>
          <w:marRight w:val="0"/>
          <w:marTop w:val="0"/>
          <w:marBottom w:val="375"/>
          <w:divBdr>
            <w:top w:val="none" w:sz="0" w:space="0" w:color="auto"/>
            <w:left w:val="none" w:sz="0" w:space="0" w:color="auto"/>
            <w:bottom w:val="none" w:sz="0" w:space="0" w:color="auto"/>
            <w:right w:val="none" w:sz="0" w:space="0" w:color="auto"/>
          </w:divBdr>
          <w:divsChild>
            <w:div w:id="1058095197">
              <w:marLeft w:val="0"/>
              <w:marRight w:val="0"/>
              <w:marTop w:val="0"/>
              <w:marBottom w:val="0"/>
              <w:divBdr>
                <w:top w:val="none" w:sz="0" w:space="0" w:color="auto"/>
                <w:left w:val="none" w:sz="0" w:space="0" w:color="auto"/>
                <w:bottom w:val="none" w:sz="0" w:space="0" w:color="auto"/>
                <w:right w:val="none" w:sz="0" w:space="0" w:color="auto"/>
              </w:divBdr>
            </w:div>
          </w:divsChild>
        </w:div>
        <w:div w:id="2133592896">
          <w:marLeft w:val="0"/>
          <w:marRight w:val="0"/>
          <w:marTop w:val="0"/>
          <w:marBottom w:val="375"/>
          <w:divBdr>
            <w:top w:val="none" w:sz="0" w:space="0" w:color="auto"/>
            <w:left w:val="none" w:sz="0" w:space="0" w:color="auto"/>
            <w:bottom w:val="none" w:sz="0" w:space="0" w:color="auto"/>
            <w:right w:val="none" w:sz="0" w:space="0" w:color="auto"/>
          </w:divBdr>
        </w:div>
        <w:div w:id="1785609311">
          <w:marLeft w:val="0"/>
          <w:marRight w:val="0"/>
          <w:marTop w:val="0"/>
          <w:marBottom w:val="375"/>
          <w:divBdr>
            <w:top w:val="none" w:sz="0" w:space="0" w:color="auto"/>
            <w:left w:val="none" w:sz="0" w:space="0" w:color="auto"/>
            <w:bottom w:val="none" w:sz="0" w:space="0" w:color="auto"/>
            <w:right w:val="none" w:sz="0" w:space="0" w:color="auto"/>
          </w:divBdr>
          <w:divsChild>
            <w:div w:id="685445561">
              <w:marLeft w:val="0"/>
              <w:marRight w:val="0"/>
              <w:marTop w:val="0"/>
              <w:marBottom w:val="0"/>
              <w:divBdr>
                <w:top w:val="none" w:sz="0" w:space="0" w:color="auto"/>
                <w:left w:val="none" w:sz="0" w:space="0" w:color="auto"/>
                <w:bottom w:val="none" w:sz="0" w:space="0" w:color="auto"/>
                <w:right w:val="none" w:sz="0" w:space="0" w:color="auto"/>
              </w:divBdr>
            </w:div>
          </w:divsChild>
        </w:div>
        <w:div w:id="60056176">
          <w:marLeft w:val="0"/>
          <w:marRight w:val="0"/>
          <w:marTop w:val="0"/>
          <w:marBottom w:val="375"/>
          <w:divBdr>
            <w:top w:val="none" w:sz="0" w:space="0" w:color="auto"/>
            <w:left w:val="none" w:sz="0" w:space="0" w:color="auto"/>
            <w:bottom w:val="none" w:sz="0" w:space="0" w:color="auto"/>
            <w:right w:val="none" w:sz="0" w:space="0" w:color="auto"/>
          </w:divBdr>
        </w:div>
        <w:div w:id="1600335199">
          <w:marLeft w:val="0"/>
          <w:marRight w:val="0"/>
          <w:marTop w:val="0"/>
          <w:marBottom w:val="375"/>
          <w:divBdr>
            <w:top w:val="none" w:sz="0" w:space="0" w:color="auto"/>
            <w:left w:val="none" w:sz="0" w:space="0" w:color="auto"/>
            <w:bottom w:val="none" w:sz="0" w:space="0" w:color="auto"/>
            <w:right w:val="none" w:sz="0" w:space="0" w:color="auto"/>
          </w:divBdr>
          <w:divsChild>
            <w:div w:id="4383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41212">
      <w:bodyDiv w:val="1"/>
      <w:marLeft w:val="0"/>
      <w:marRight w:val="0"/>
      <w:marTop w:val="0"/>
      <w:marBottom w:val="0"/>
      <w:divBdr>
        <w:top w:val="none" w:sz="0" w:space="0" w:color="auto"/>
        <w:left w:val="none" w:sz="0" w:space="0" w:color="auto"/>
        <w:bottom w:val="none" w:sz="0" w:space="0" w:color="auto"/>
        <w:right w:val="none" w:sz="0" w:space="0" w:color="auto"/>
      </w:divBdr>
      <w:divsChild>
        <w:div w:id="1928493878">
          <w:marLeft w:val="0"/>
          <w:marRight w:val="0"/>
          <w:marTop w:val="0"/>
          <w:marBottom w:val="375"/>
          <w:divBdr>
            <w:top w:val="none" w:sz="0" w:space="0" w:color="auto"/>
            <w:left w:val="none" w:sz="0" w:space="0" w:color="auto"/>
            <w:bottom w:val="none" w:sz="0" w:space="0" w:color="auto"/>
            <w:right w:val="none" w:sz="0" w:space="0" w:color="auto"/>
          </w:divBdr>
        </w:div>
        <w:div w:id="1589658847">
          <w:marLeft w:val="0"/>
          <w:marRight w:val="0"/>
          <w:marTop w:val="0"/>
          <w:marBottom w:val="375"/>
          <w:divBdr>
            <w:top w:val="none" w:sz="0" w:space="0" w:color="auto"/>
            <w:left w:val="none" w:sz="0" w:space="0" w:color="auto"/>
            <w:bottom w:val="none" w:sz="0" w:space="0" w:color="auto"/>
            <w:right w:val="none" w:sz="0" w:space="0" w:color="auto"/>
          </w:divBdr>
        </w:div>
        <w:div w:id="36660653">
          <w:marLeft w:val="0"/>
          <w:marRight w:val="0"/>
          <w:marTop w:val="0"/>
          <w:marBottom w:val="375"/>
          <w:divBdr>
            <w:top w:val="none" w:sz="0" w:space="0" w:color="auto"/>
            <w:left w:val="none" w:sz="0" w:space="0" w:color="auto"/>
            <w:bottom w:val="none" w:sz="0" w:space="0" w:color="auto"/>
            <w:right w:val="none" w:sz="0" w:space="0" w:color="auto"/>
          </w:divBdr>
          <w:divsChild>
            <w:div w:id="1205218958">
              <w:marLeft w:val="0"/>
              <w:marRight w:val="0"/>
              <w:marTop w:val="0"/>
              <w:marBottom w:val="0"/>
              <w:divBdr>
                <w:top w:val="none" w:sz="0" w:space="0" w:color="auto"/>
                <w:left w:val="none" w:sz="0" w:space="0" w:color="auto"/>
                <w:bottom w:val="none" w:sz="0" w:space="0" w:color="auto"/>
                <w:right w:val="none" w:sz="0" w:space="0" w:color="auto"/>
              </w:divBdr>
            </w:div>
          </w:divsChild>
        </w:div>
        <w:div w:id="1916738229">
          <w:marLeft w:val="0"/>
          <w:marRight w:val="0"/>
          <w:marTop w:val="0"/>
          <w:marBottom w:val="375"/>
          <w:divBdr>
            <w:top w:val="none" w:sz="0" w:space="0" w:color="auto"/>
            <w:left w:val="none" w:sz="0" w:space="0" w:color="auto"/>
            <w:bottom w:val="none" w:sz="0" w:space="0" w:color="auto"/>
            <w:right w:val="none" w:sz="0" w:space="0" w:color="auto"/>
          </w:divBdr>
        </w:div>
        <w:div w:id="360784450">
          <w:marLeft w:val="0"/>
          <w:marRight w:val="0"/>
          <w:marTop w:val="0"/>
          <w:marBottom w:val="375"/>
          <w:divBdr>
            <w:top w:val="none" w:sz="0" w:space="0" w:color="auto"/>
            <w:left w:val="none" w:sz="0" w:space="0" w:color="auto"/>
            <w:bottom w:val="none" w:sz="0" w:space="0" w:color="auto"/>
            <w:right w:val="none" w:sz="0" w:space="0" w:color="auto"/>
          </w:divBdr>
          <w:divsChild>
            <w:div w:id="426972332">
              <w:marLeft w:val="0"/>
              <w:marRight w:val="0"/>
              <w:marTop w:val="0"/>
              <w:marBottom w:val="0"/>
              <w:divBdr>
                <w:top w:val="none" w:sz="0" w:space="0" w:color="auto"/>
                <w:left w:val="none" w:sz="0" w:space="0" w:color="auto"/>
                <w:bottom w:val="none" w:sz="0" w:space="0" w:color="auto"/>
                <w:right w:val="none" w:sz="0" w:space="0" w:color="auto"/>
              </w:divBdr>
            </w:div>
          </w:divsChild>
        </w:div>
        <w:div w:id="1580597949">
          <w:marLeft w:val="0"/>
          <w:marRight w:val="0"/>
          <w:marTop w:val="0"/>
          <w:marBottom w:val="375"/>
          <w:divBdr>
            <w:top w:val="none" w:sz="0" w:space="0" w:color="auto"/>
            <w:left w:val="none" w:sz="0" w:space="0" w:color="auto"/>
            <w:bottom w:val="none" w:sz="0" w:space="0" w:color="auto"/>
            <w:right w:val="none" w:sz="0" w:space="0" w:color="auto"/>
          </w:divBdr>
        </w:div>
        <w:div w:id="1966156425">
          <w:marLeft w:val="0"/>
          <w:marRight w:val="0"/>
          <w:marTop w:val="0"/>
          <w:marBottom w:val="375"/>
          <w:divBdr>
            <w:top w:val="none" w:sz="0" w:space="0" w:color="auto"/>
            <w:left w:val="none" w:sz="0" w:space="0" w:color="auto"/>
            <w:bottom w:val="none" w:sz="0" w:space="0" w:color="auto"/>
            <w:right w:val="none" w:sz="0" w:space="0" w:color="auto"/>
          </w:divBdr>
          <w:divsChild>
            <w:div w:id="80369630">
              <w:marLeft w:val="0"/>
              <w:marRight w:val="0"/>
              <w:marTop w:val="0"/>
              <w:marBottom w:val="0"/>
              <w:divBdr>
                <w:top w:val="none" w:sz="0" w:space="0" w:color="auto"/>
                <w:left w:val="none" w:sz="0" w:space="0" w:color="auto"/>
                <w:bottom w:val="none" w:sz="0" w:space="0" w:color="auto"/>
                <w:right w:val="none" w:sz="0" w:space="0" w:color="auto"/>
              </w:divBdr>
            </w:div>
          </w:divsChild>
        </w:div>
        <w:div w:id="363990921">
          <w:marLeft w:val="0"/>
          <w:marRight w:val="0"/>
          <w:marTop w:val="0"/>
          <w:marBottom w:val="375"/>
          <w:divBdr>
            <w:top w:val="none" w:sz="0" w:space="0" w:color="auto"/>
            <w:left w:val="none" w:sz="0" w:space="0" w:color="auto"/>
            <w:bottom w:val="none" w:sz="0" w:space="0" w:color="auto"/>
            <w:right w:val="none" w:sz="0" w:space="0" w:color="auto"/>
          </w:divBdr>
        </w:div>
        <w:div w:id="2140487041">
          <w:marLeft w:val="0"/>
          <w:marRight w:val="0"/>
          <w:marTop w:val="0"/>
          <w:marBottom w:val="375"/>
          <w:divBdr>
            <w:top w:val="none" w:sz="0" w:space="0" w:color="auto"/>
            <w:left w:val="none" w:sz="0" w:space="0" w:color="auto"/>
            <w:bottom w:val="none" w:sz="0" w:space="0" w:color="auto"/>
            <w:right w:val="none" w:sz="0" w:space="0" w:color="auto"/>
          </w:divBdr>
          <w:divsChild>
            <w:div w:id="1790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5206">
      <w:bodyDiv w:val="1"/>
      <w:marLeft w:val="0"/>
      <w:marRight w:val="0"/>
      <w:marTop w:val="0"/>
      <w:marBottom w:val="0"/>
      <w:divBdr>
        <w:top w:val="none" w:sz="0" w:space="0" w:color="auto"/>
        <w:left w:val="none" w:sz="0" w:space="0" w:color="auto"/>
        <w:bottom w:val="none" w:sz="0" w:space="0" w:color="auto"/>
        <w:right w:val="none" w:sz="0" w:space="0" w:color="auto"/>
      </w:divBdr>
      <w:divsChild>
        <w:div w:id="878978117">
          <w:marLeft w:val="0"/>
          <w:marRight w:val="0"/>
          <w:marTop w:val="0"/>
          <w:marBottom w:val="375"/>
          <w:divBdr>
            <w:top w:val="none" w:sz="0" w:space="0" w:color="auto"/>
            <w:left w:val="none" w:sz="0" w:space="0" w:color="auto"/>
            <w:bottom w:val="none" w:sz="0" w:space="0" w:color="auto"/>
            <w:right w:val="none" w:sz="0" w:space="0" w:color="auto"/>
          </w:divBdr>
        </w:div>
        <w:div w:id="2108698344">
          <w:marLeft w:val="0"/>
          <w:marRight w:val="0"/>
          <w:marTop w:val="0"/>
          <w:marBottom w:val="375"/>
          <w:divBdr>
            <w:top w:val="none" w:sz="0" w:space="0" w:color="auto"/>
            <w:left w:val="none" w:sz="0" w:space="0" w:color="auto"/>
            <w:bottom w:val="none" w:sz="0" w:space="0" w:color="auto"/>
            <w:right w:val="none" w:sz="0" w:space="0" w:color="auto"/>
          </w:divBdr>
          <w:divsChild>
            <w:div w:id="214515720">
              <w:marLeft w:val="0"/>
              <w:marRight w:val="0"/>
              <w:marTop w:val="0"/>
              <w:marBottom w:val="0"/>
              <w:divBdr>
                <w:top w:val="none" w:sz="0" w:space="0" w:color="auto"/>
                <w:left w:val="none" w:sz="0" w:space="0" w:color="auto"/>
                <w:bottom w:val="none" w:sz="0" w:space="0" w:color="auto"/>
                <w:right w:val="none" w:sz="0" w:space="0" w:color="auto"/>
              </w:divBdr>
            </w:div>
          </w:divsChild>
        </w:div>
        <w:div w:id="81609039">
          <w:marLeft w:val="0"/>
          <w:marRight w:val="0"/>
          <w:marTop w:val="0"/>
          <w:marBottom w:val="375"/>
          <w:divBdr>
            <w:top w:val="none" w:sz="0" w:space="0" w:color="auto"/>
            <w:left w:val="none" w:sz="0" w:space="0" w:color="auto"/>
            <w:bottom w:val="none" w:sz="0" w:space="0" w:color="auto"/>
            <w:right w:val="none" w:sz="0" w:space="0" w:color="auto"/>
          </w:divBdr>
        </w:div>
        <w:div w:id="1141848303">
          <w:marLeft w:val="0"/>
          <w:marRight w:val="0"/>
          <w:marTop w:val="0"/>
          <w:marBottom w:val="375"/>
          <w:divBdr>
            <w:top w:val="none" w:sz="0" w:space="0" w:color="auto"/>
            <w:left w:val="none" w:sz="0" w:space="0" w:color="auto"/>
            <w:bottom w:val="none" w:sz="0" w:space="0" w:color="auto"/>
            <w:right w:val="none" w:sz="0" w:space="0" w:color="auto"/>
          </w:divBdr>
          <w:divsChild>
            <w:div w:id="2083259507">
              <w:marLeft w:val="0"/>
              <w:marRight w:val="0"/>
              <w:marTop w:val="0"/>
              <w:marBottom w:val="0"/>
              <w:divBdr>
                <w:top w:val="none" w:sz="0" w:space="0" w:color="auto"/>
                <w:left w:val="none" w:sz="0" w:space="0" w:color="auto"/>
                <w:bottom w:val="none" w:sz="0" w:space="0" w:color="auto"/>
                <w:right w:val="none" w:sz="0" w:space="0" w:color="auto"/>
              </w:divBdr>
            </w:div>
          </w:divsChild>
        </w:div>
        <w:div w:id="1417366074">
          <w:marLeft w:val="0"/>
          <w:marRight w:val="0"/>
          <w:marTop w:val="0"/>
          <w:marBottom w:val="375"/>
          <w:divBdr>
            <w:top w:val="none" w:sz="0" w:space="0" w:color="auto"/>
            <w:left w:val="none" w:sz="0" w:space="0" w:color="auto"/>
            <w:bottom w:val="none" w:sz="0" w:space="0" w:color="auto"/>
            <w:right w:val="none" w:sz="0" w:space="0" w:color="auto"/>
          </w:divBdr>
        </w:div>
        <w:div w:id="52393778">
          <w:marLeft w:val="0"/>
          <w:marRight w:val="0"/>
          <w:marTop w:val="0"/>
          <w:marBottom w:val="375"/>
          <w:divBdr>
            <w:top w:val="none" w:sz="0" w:space="0" w:color="auto"/>
            <w:left w:val="none" w:sz="0" w:space="0" w:color="auto"/>
            <w:bottom w:val="none" w:sz="0" w:space="0" w:color="auto"/>
            <w:right w:val="none" w:sz="0" w:space="0" w:color="auto"/>
          </w:divBdr>
          <w:divsChild>
            <w:div w:id="952442572">
              <w:marLeft w:val="0"/>
              <w:marRight w:val="0"/>
              <w:marTop w:val="0"/>
              <w:marBottom w:val="0"/>
              <w:divBdr>
                <w:top w:val="none" w:sz="0" w:space="0" w:color="auto"/>
                <w:left w:val="none" w:sz="0" w:space="0" w:color="auto"/>
                <w:bottom w:val="none" w:sz="0" w:space="0" w:color="auto"/>
                <w:right w:val="none" w:sz="0" w:space="0" w:color="auto"/>
              </w:divBdr>
            </w:div>
          </w:divsChild>
        </w:div>
        <w:div w:id="527840072">
          <w:marLeft w:val="0"/>
          <w:marRight w:val="0"/>
          <w:marTop w:val="0"/>
          <w:marBottom w:val="375"/>
          <w:divBdr>
            <w:top w:val="none" w:sz="0" w:space="0" w:color="auto"/>
            <w:left w:val="none" w:sz="0" w:space="0" w:color="auto"/>
            <w:bottom w:val="none" w:sz="0" w:space="0" w:color="auto"/>
            <w:right w:val="none" w:sz="0" w:space="0" w:color="auto"/>
          </w:divBdr>
        </w:div>
        <w:div w:id="452135018">
          <w:marLeft w:val="0"/>
          <w:marRight w:val="0"/>
          <w:marTop w:val="0"/>
          <w:marBottom w:val="375"/>
          <w:divBdr>
            <w:top w:val="none" w:sz="0" w:space="0" w:color="auto"/>
            <w:left w:val="none" w:sz="0" w:space="0" w:color="auto"/>
            <w:bottom w:val="none" w:sz="0" w:space="0" w:color="auto"/>
            <w:right w:val="none" w:sz="0" w:space="0" w:color="auto"/>
          </w:divBdr>
          <w:divsChild>
            <w:div w:id="1434394964">
              <w:marLeft w:val="0"/>
              <w:marRight w:val="0"/>
              <w:marTop w:val="0"/>
              <w:marBottom w:val="0"/>
              <w:divBdr>
                <w:top w:val="none" w:sz="0" w:space="0" w:color="auto"/>
                <w:left w:val="none" w:sz="0" w:space="0" w:color="auto"/>
                <w:bottom w:val="none" w:sz="0" w:space="0" w:color="auto"/>
                <w:right w:val="none" w:sz="0" w:space="0" w:color="auto"/>
              </w:divBdr>
            </w:div>
          </w:divsChild>
        </w:div>
        <w:div w:id="1693795610">
          <w:marLeft w:val="0"/>
          <w:marRight w:val="0"/>
          <w:marTop w:val="0"/>
          <w:marBottom w:val="375"/>
          <w:divBdr>
            <w:top w:val="none" w:sz="0" w:space="0" w:color="auto"/>
            <w:left w:val="none" w:sz="0" w:space="0" w:color="auto"/>
            <w:bottom w:val="none" w:sz="0" w:space="0" w:color="auto"/>
            <w:right w:val="none" w:sz="0" w:space="0" w:color="auto"/>
          </w:divBdr>
        </w:div>
        <w:div w:id="1307473242">
          <w:marLeft w:val="0"/>
          <w:marRight w:val="0"/>
          <w:marTop w:val="0"/>
          <w:marBottom w:val="375"/>
          <w:divBdr>
            <w:top w:val="none" w:sz="0" w:space="0" w:color="auto"/>
            <w:left w:val="none" w:sz="0" w:space="0" w:color="auto"/>
            <w:bottom w:val="none" w:sz="0" w:space="0" w:color="auto"/>
            <w:right w:val="none" w:sz="0" w:space="0" w:color="auto"/>
          </w:divBdr>
          <w:divsChild>
            <w:div w:id="2447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83013">
      <w:bodyDiv w:val="1"/>
      <w:marLeft w:val="0"/>
      <w:marRight w:val="0"/>
      <w:marTop w:val="0"/>
      <w:marBottom w:val="0"/>
      <w:divBdr>
        <w:top w:val="none" w:sz="0" w:space="0" w:color="auto"/>
        <w:left w:val="none" w:sz="0" w:space="0" w:color="auto"/>
        <w:bottom w:val="none" w:sz="0" w:space="0" w:color="auto"/>
        <w:right w:val="none" w:sz="0" w:space="0" w:color="auto"/>
      </w:divBdr>
      <w:divsChild>
        <w:div w:id="2094547681">
          <w:marLeft w:val="0"/>
          <w:marRight w:val="0"/>
          <w:marTop w:val="0"/>
          <w:marBottom w:val="375"/>
          <w:divBdr>
            <w:top w:val="none" w:sz="0" w:space="0" w:color="auto"/>
            <w:left w:val="none" w:sz="0" w:space="0" w:color="auto"/>
            <w:bottom w:val="none" w:sz="0" w:space="0" w:color="auto"/>
            <w:right w:val="none" w:sz="0" w:space="0" w:color="auto"/>
          </w:divBdr>
        </w:div>
        <w:div w:id="90858930">
          <w:marLeft w:val="0"/>
          <w:marRight w:val="0"/>
          <w:marTop w:val="0"/>
          <w:marBottom w:val="375"/>
          <w:divBdr>
            <w:top w:val="none" w:sz="0" w:space="0" w:color="auto"/>
            <w:left w:val="none" w:sz="0" w:space="0" w:color="auto"/>
            <w:bottom w:val="none" w:sz="0" w:space="0" w:color="auto"/>
            <w:right w:val="none" w:sz="0" w:space="0" w:color="auto"/>
          </w:divBdr>
        </w:div>
        <w:div w:id="1586648840">
          <w:marLeft w:val="0"/>
          <w:marRight w:val="0"/>
          <w:marTop w:val="0"/>
          <w:marBottom w:val="375"/>
          <w:divBdr>
            <w:top w:val="none" w:sz="0" w:space="0" w:color="auto"/>
            <w:left w:val="none" w:sz="0" w:space="0" w:color="auto"/>
            <w:bottom w:val="none" w:sz="0" w:space="0" w:color="auto"/>
            <w:right w:val="none" w:sz="0" w:space="0" w:color="auto"/>
          </w:divBdr>
          <w:divsChild>
            <w:div w:id="54016677">
              <w:marLeft w:val="0"/>
              <w:marRight w:val="0"/>
              <w:marTop w:val="0"/>
              <w:marBottom w:val="0"/>
              <w:divBdr>
                <w:top w:val="none" w:sz="0" w:space="0" w:color="auto"/>
                <w:left w:val="none" w:sz="0" w:space="0" w:color="auto"/>
                <w:bottom w:val="none" w:sz="0" w:space="0" w:color="auto"/>
                <w:right w:val="none" w:sz="0" w:space="0" w:color="auto"/>
              </w:divBdr>
            </w:div>
          </w:divsChild>
        </w:div>
        <w:div w:id="1824395459">
          <w:marLeft w:val="0"/>
          <w:marRight w:val="0"/>
          <w:marTop w:val="0"/>
          <w:marBottom w:val="375"/>
          <w:divBdr>
            <w:top w:val="none" w:sz="0" w:space="0" w:color="auto"/>
            <w:left w:val="none" w:sz="0" w:space="0" w:color="auto"/>
            <w:bottom w:val="none" w:sz="0" w:space="0" w:color="auto"/>
            <w:right w:val="none" w:sz="0" w:space="0" w:color="auto"/>
          </w:divBdr>
        </w:div>
        <w:div w:id="1866939945">
          <w:marLeft w:val="0"/>
          <w:marRight w:val="0"/>
          <w:marTop w:val="0"/>
          <w:marBottom w:val="375"/>
          <w:divBdr>
            <w:top w:val="none" w:sz="0" w:space="0" w:color="auto"/>
            <w:left w:val="none" w:sz="0" w:space="0" w:color="auto"/>
            <w:bottom w:val="none" w:sz="0" w:space="0" w:color="auto"/>
            <w:right w:val="none" w:sz="0" w:space="0" w:color="auto"/>
          </w:divBdr>
          <w:divsChild>
            <w:div w:id="323827522">
              <w:marLeft w:val="0"/>
              <w:marRight w:val="0"/>
              <w:marTop w:val="0"/>
              <w:marBottom w:val="0"/>
              <w:divBdr>
                <w:top w:val="none" w:sz="0" w:space="0" w:color="auto"/>
                <w:left w:val="none" w:sz="0" w:space="0" w:color="auto"/>
                <w:bottom w:val="none" w:sz="0" w:space="0" w:color="auto"/>
                <w:right w:val="none" w:sz="0" w:space="0" w:color="auto"/>
              </w:divBdr>
            </w:div>
          </w:divsChild>
        </w:div>
        <w:div w:id="1294479836">
          <w:marLeft w:val="0"/>
          <w:marRight w:val="0"/>
          <w:marTop w:val="0"/>
          <w:marBottom w:val="375"/>
          <w:divBdr>
            <w:top w:val="none" w:sz="0" w:space="0" w:color="auto"/>
            <w:left w:val="none" w:sz="0" w:space="0" w:color="auto"/>
            <w:bottom w:val="none" w:sz="0" w:space="0" w:color="auto"/>
            <w:right w:val="none" w:sz="0" w:space="0" w:color="auto"/>
          </w:divBdr>
        </w:div>
        <w:div w:id="495076108">
          <w:marLeft w:val="0"/>
          <w:marRight w:val="0"/>
          <w:marTop w:val="0"/>
          <w:marBottom w:val="375"/>
          <w:divBdr>
            <w:top w:val="none" w:sz="0" w:space="0" w:color="auto"/>
            <w:left w:val="none" w:sz="0" w:space="0" w:color="auto"/>
            <w:bottom w:val="none" w:sz="0" w:space="0" w:color="auto"/>
            <w:right w:val="none" w:sz="0" w:space="0" w:color="auto"/>
          </w:divBdr>
          <w:divsChild>
            <w:div w:id="1820615241">
              <w:marLeft w:val="0"/>
              <w:marRight w:val="0"/>
              <w:marTop w:val="0"/>
              <w:marBottom w:val="0"/>
              <w:divBdr>
                <w:top w:val="none" w:sz="0" w:space="0" w:color="auto"/>
                <w:left w:val="none" w:sz="0" w:space="0" w:color="auto"/>
                <w:bottom w:val="none" w:sz="0" w:space="0" w:color="auto"/>
                <w:right w:val="none" w:sz="0" w:space="0" w:color="auto"/>
              </w:divBdr>
            </w:div>
          </w:divsChild>
        </w:div>
        <w:div w:id="780760237">
          <w:marLeft w:val="0"/>
          <w:marRight w:val="0"/>
          <w:marTop w:val="0"/>
          <w:marBottom w:val="375"/>
          <w:divBdr>
            <w:top w:val="none" w:sz="0" w:space="0" w:color="auto"/>
            <w:left w:val="none" w:sz="0" w:space="0" w:color="auto"/>
            <w:bottom w:val="none" w:sz="0" w:space="0" w:color="auto"/>
            <w:right w:val="none" w:sz="0" w:space="0" w:color="auto"/>
          </w:divBdr>
        </w:div>
        <w:div w:id="732199099">
          <w:marLeft w:val="0"/>
          <w:marRight w:val="0"/>
          <w:marTop w:val="0"/>
          <w:marBottom w:val="375"/>
          <w:divBdr>
            <w:top w:val="none" w:sz="0" w:space="0" w:color="auto"/>
            <w:left w:val="none" w:sz="0" w:space="0" w:color="auto"/>
            <w:bottom w:val="none" w:sz="0" w:space="0" w:color="auto"/>
            <w:right w:val="none" w:sz="0" w:space="0" w:color="auto"/>
          </w:divBdr>
          <w:divsChild>
            <w:div w:id="8328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9596">
      <w:bodyDiv w:val="1"/>
      <w:marLeft w:val="0"/>
      <w:marRight w:val="0"/>
      <w:marTop w:val="0"/>
      <w:marBottom w:val="0"/>
      <w:divBdr>
        <w:top w:val="none" w:sz="0" w:space="0" w:color="auto"/>
        <w:left w:val="none" w:sz="0" w:space="0" w:color="auto"/>
        <w:bottom w:val="none" w:sz="0" w:space="0" w:color="auto"/>
        <w:right w:val="none" w:sz="0" w:space="0" w:color="auto"/>
      </w:divBdr>
      <w:divsChild>
        <w:div w:id="439374914">
          <w:marLeft w:val="0"/>
          <w:marRight w:val="0"/>
          <w:marTop w:val="0"/>
          <w:marBottom w:val="375"/>
          <w:divBdr>
            <w:top w:val="none" w:sz="0" w:space="0" w:color="auto"/>
            <w:left w:val="none" w:sz="0" w:space="0" w:color="auto"/>
            <w:bottom w:val="none" w:sz="0" w:space="0" w:color="auto"/>
            <w:right w:val="none" w:sz="0" w:space="0" w:color="auto"/>
          </w:divBdr>
        </w:div>
        <w:div w:id="1656646820">
          <w:marLeft w:val="0"/>
          <w:marRight w:val="0"/>
          <w:marTop w:val="0"/>
          <w:marBottom w:val="375"/>
          <w:divBdr>
            <w:top w:val="none" w:sz="0" w:space="0" w:color="auto"/>
            <w:left w:val="none" w:sz="0" w:space="0" w:color="auto"/>
            <w:bottom w:val="none" w:sz="0" w:space="0" w:color="auto"/>
            <w:right w:val="none" w:sz="0" w:space="0" w:color="auto"/>
          </w:divBdr>
        </w:div>
        <w:div w:id="1698890230">
          <w:marLeft w:val="0"/>
          <w:marRight w:val="0"/>
          <w:marTop w:val="0"/>
          <w:marBottom w:val="375"/>
          <w:divBdr>
            <w:top w:val="none" w:sz="0" w:space="0" w:color="auto"/>
            <w:left w:val="none" w:sz="0" w:space="0" w:color="auto"/>
            <w:bottom w:val="none" w:sz="0" w:space="0" w:color="auto"/>
            <w:right w:val="none" w:sz="0" w:space="0" w:color="auto"/>
          </w:divBdr>
          <w:divsChild>
            <w:div w:id="1725255938">
              <w:marLeft w:val="0"/>
              <w:marRight w:val="0"/>
              <w:marTop w:val="0"/>
              <w:marBottom w:val="0"/>
              <w:divBdr>
                <w:top w:val="none" w:sz="0" w:space="0" w:color="auto"/>
                <w:left w:val="none" w:sz="0" w:space="0" w:color="auto"/>
                <w:bottom w:val="none" w:sz="0" w:space="0" w:color="auto"/>
                <w:right w:val="none" w:sz="0" w:space="0" w:color="auto"/>
              </w:divBdr>
            </w:div>
          </w:divsChild>
        </w:div>
        <w:div w:id="727537840">
          <w:marLeft w:val="0"/>
          <w:marRight w:val="0"/>
          <w:marTop w:val="0"/>
          <w:marBottom w:val="375"/>
          <w:divBdr>
            <w:top w:val="none" w:sz="0" w:space="0" w:color="auto"/>
            <w:left w:val="none" w:sz="0" w:space="0" w:color="auto"/>
            <w:bottom w:val="none" w:sz="0" w:space="0" w:color="auto"/>
            <w:right w:val="none" w:sz="0" w:space="0" w:color="auto"/>
          </w:divBdr>
        </w:div>
        <w:div w:id="71506928">
          <w:marLeft w:val="0"/>
          <w:marRight w:val="0"/>
          <w:marTop w:val="0"/>
          <w:marBottom w:val="375"/>
          <w:divBdr>
            <w:top w:val="none" w:sz="0" w:space="0" w:color="auto"/>
            <w:left w:val="none" w:sz="0" w:space="0" w:color="auto"/>
            <w:bottom w:val="none" w:sz="0" w:space="0" w:color="auto"/>
            <w:right w:val="none" w:sz="0" w:space="0" w:color="auto"/>
          </w:divBdr>
          <w:divsChild>
            <w:div w:id="2006933788">
              <w:marLeft w:val="0"/>
              <w:marRight w:val="0"/>
              <w:marTop w:val="0"/>
              <w:marBottom w:val="0"/>
              <w:divBdr>
                <w:top w:val="none" w:sz="0" w:space="0" w:color="auto"/>
                <w:left w:val="none" w:sz="0" w:space="0" w:color="auto"/>
                <w:bottom w:val="none" w:sz="0" w:space="0" w:color="auto"/>
                <w:right w:val="none" w:sz="0" w:space="0" w:color="auto"/>
              </w:divBdr>
            </w:div>
          </w:divsChild>
        </w:div>
        <w:div w:id="1155338687">
          <w:marLeft w:val="0"/>
          <w:marRight w:val="0"/>
          <w:marTop w:val="0"/>
          <w:marBottom w:val="375"/>
          <w:divBdr>
            <w:top w:val="none" w:sz="0" w:space="0" w:color="auto"/>
            <w:left w:val="none" w:sz="0" w:space="0" w:color="auto"/>
            <w:bottom w:val="none" w:sz="0" w:space="0" w:color="auto"/>
            <w:right w:val="none" w:sz="0" w:space="0" w:color="auto"/>
          </w:divBdr>
        </w:div>
        <w:div w:id="285938468">
          <w:marLeft w:val="0"/>
          <w:marRight w:val="0"/>
          <w:marTop w:val="0"/>
          <w:marBottom w:val="375"/>
          <w:divBdr>
            <w:top w:val="none" w:sz="0" w:space="0" w:color="auto"/>
            <w:left w:val="none" w:sz="0" w:space="0" w:color="auto"/>
            <w:bottom w:val="none" w:sz="0" w:space="0" w:color="auto"/>
            <w:right w:val="none" w:sz="0" w:space="0" w:color="auto"/>
          </w:divBdr>
          <w:divsChild>
            <w:div w:id="12572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2697">
      <w:bodyDiv w:val="1"/>
      <w:marLeft w:val="0"/>
      <w:marRight w:val="0"/>
      <w:marTop w:val="0"/>
      <w:marBottom w:val="0"/>
      <w:divBdr>
        <w:top w:val="none" w:sz="0" w:space="0" w:color="auto"/>
        <w:left w:val="none" w:sz="0" w:space="0" w:color="auto"/>
        <w:bottom w:val="none" w:sz="0" w:space="0" w:color="auto"/>
        <w:right w:val="none" w:sz="0" w:space="0" w:color="auto"/>
      </w:divBdr>
      <w:divsChild>
        <w:div w:id="2026010860">
          <w:marLeft w:val="0"/>
          <w:marRight w:val="0"/>
          <w:marTop w:val="0"/>
          <w:marBottom w:val="375"/>
          <w:divBdr>
            <w:top w:val="none" w:sz="0" w:space="0" w:color="auto"/>
            <w:left w:val="none" w:sz="0" w:space="0" w:color="auto"/>
            <w:bottom w:val="none" w:sz="0" w:space="0" w:color="auto"/>
            <w:right w:val="none" w:sz="0" w:space="0" w:color="auto"/>
          </w:divBdr>
        </w:div>
        <w:div w:id="964197144">
          <w:marLeft w:val="0"/>
          <w:marRight w:val="0"/>
          <w:marTop w:val="0"/>
          <w:marBottom w:val="375"/>
          <w:divBdr>
            <w:top w:val="none" w:sz="0" w:space="0" w:color="auto"/>
            <w:left w:val="none" w:sz="0" w:space="0" w:color="auto"/>
            <w:bottom w:val="none" w:sz="0" w:space="0" w:color="auto"/>
            <w:right w:val="none" w:sz="0" w:space="0" w:color="auto"/>
          </w:divBdr>
          <w:divsChild>
            <w:div w:id="556623837">
              <w:marLeft w:val="0"/>
              <w:marRight w:val="0"/>
              <w:marTop w:val="0"/>
              <w:marBottom w:val="0"/>
              <w:divBdr>
                <w:top w:val="none" w:sz="0" w:space="0" w:color="auto"/>
                <w:left w:val="none" w:sz="0" w:space="0" w:color="auto"/>
                <w:bottom w:val="none" w:sz="0" w:space="0" w:color="auto"/>
                <w:right w:val="none" w:sz="0" w:space="0" w:color="auto"/>
              </w:divBdr>
            </w:div>
          </w:divsChild>
        </w:div>
        <w:div w:id="27264708">
          <w:marLeft w:val="0"/>
          <w:marRight w:val="0"/>
          <w:marTop w:val="0"/>
          <w:marBottom w:val="375"/>
          <w:divBdr>
            <w:top w:val="none" w:sz="0" w:space="0" w:color="auto"/>
            <w:left w:val="none" w:sz="0" w:space="0" w:color="auto"/>
            <w:bottom w:val="none" w:sz="0" w:space="0" w:color="auto"/>
            <w:right w:val="none" w:sz="0" w:space="0" w:color="auto"/>
          </w:divBdr>
        </w:div>
        <w:div w:id="374620774">
          <w:marLeft w:val="0"/>
          <w:marRight w:val="0"/>
          <w:marTop w:val="0"/>
          <w:marBottom w:val="375"/>
          <w:divBdr>
            <w:top w:val="none" w:sz="0" w:space="0" w:color="auto"/>
            <w:left w:val="none" w:sz="0" w:space="0" w:color="auto"/>
            <w:bottom w:val="none" w:sz="0" w:space="0" w:color="auto"/>
            <w:right w:val="none" w:sz="0" w:space="0" w:color="auto"/>
          </w:divBdr>
          <w:divsChild>
            <w:div w:id="427431758">
              <w:marLeft w:val="0"/>
              <w:marRight w:val="0"/>
              <w:marTop w:val="0"/>
              <w:marBottom w:val="0"/>
              <w:divBdr>
                <w:top w:val="none" w:sz="0" w:space="0" w:color="auto"/>
                <w:left w:val="none" w:sz="0" w:space="0" w:color="auto"/>
                <w:bottom w:val="none" w:sz="0" w:space="0" w:color="auto"/>
                <w:right w:val="none" w:sz="0" w:space="0" w:color="auto"/>
              </w:divBdr>
            </w:div>
          </w:divsChild>
        </w:div>
        <w:div w:id="622033794">
          <w:marLeft w:val="0"/>
          <w:marRight w:val="0"/>
          <w:marTop w:val="0"/>
          <w:marBottom w:val="375"/>
          <w:divBdr>
            <w:top w:val="none" w:sz="0" w:space="0" w:color="auto"/>
            <w:left w:val="none" w:sz="0" w:space="0" w:color="auto"/>
            <w:bottom w:val="none" w:sz="0" w:space="0" w:color="auto"/>
            <w:right w:val="none" w:sz="0" w:space="0" w:color="auto"/>
          </w:divBdr>
        </w:div>
        <w:div w:id="1252348699">
          <w:marLeft w:val="0"/>
          <w:marRight w:val="0"/>
          <w:marTop w:val="0"/>
          <w:marBottom w:val="375"/>
          <w:divBdr>
            <w:top w:val="none" w:sz="0" w:space="0" w:color="auto"/>
            <w:left w:val="none" w:sz="0" w:space="0" w:color="auto"/>
            <w:bottom w:val="none" w:sz="0" w:space="0" w:color="auto"/>
            <w:right w:val="none" w:sz="0" w:space="0" w:color="auto"/>
          </w:divBdr>
          <w:divsChild>
            <w:div w:id="1770927617">
              <w:marLeft w:val="0"/>
              <w:marRight w:val="0"/>
              <w:marTop w:val="0"/>
              <w:marBottom w:val="0"/>
              <w:divBdr>
                <w:top w:val="none" w:sz="0" w:space="0" w:color="auto"/>
                <w:left w:val="none" w:sz="0" w:space="0" w:color="auto"/>
                <w:bottom w:val="none" w:sz="0" w:space="0" w:color="auto"/>
                <w:right w:val="none" w:sz="0" w:space="0" w:color="auto"/>
              </w:divBdr>
            </w:div>
          </w:divsChild>
        </w:div>
        <w:div w:id="1109277062">
          <w:marLeft w:val="0"/>
          <w:marRight w:val="0"/>
          <w:marTop w:val="0"/>
          <w:marBottom w:val="375"/>
          <w:divBdr>
            <w:top w:val="none" w:sz="0" w:space="0" w:color="auto"/>
            <w:left w:val="none" w:sz="0" w:space="0" w:color="auto"/>
            <w:bottom w:val="none" w:sz="0" w:space="0" w:color="auto"/>
            <w:right w:val="none" w:sz="0" w:space="0" w:color="auto"/>
          </w:divBdr>
        </w:div>
        <w:div w:id="1525511579">
          <w:marLeft w:val="0"/>
          <w:marRight w:val="0"/>
          <w:marTop w:val="0"/>
          <w:marBottom w:val="375"/>
          <w:divBdr>
            <w:top w:val="none" w:sz="0" w:space="0" w:color="auto"/>
            <w:left w:val="none" w:sz="0" w:space="0" w:color="auto"/>
            <w:bottom w:val="none" w:sz="0" w:space="0" w:color="auto"/>
            <w:right w:val="none" w:sz="0" w:space="0" w:color="auto"/>
          </w:divBdr>
          <w:divsChild>
            <w:div w:id="1685329237">
              <w:marLeft w:val="0"/>
              <w:marRight w:val="0"/>
              <w:marTop w:val="0"/>
              <w:marBottom w:val="0"/>
              <w:divBdr>
                <w:top w:val="none" w:sz="0" w:space="0" w:color="auto"/>
                <w:left w:val="none" w:sz="0" w:space="0" w:color="auto"/>
                <w:bottom w:val="none" w:sz="0" w:space="0" w:color="auto"/>
                <w:right w:val="none" w:sz="0" w:space="0" w:color="auto"/>
              </w:divBdr>
            </w:div>
          </w:divsChild>
        </w:div>
        <w:div w:id="1762142390">
          <w:marLeft w:val="0"/>
          <w:marRight w:val="0"/>
          <w:marTop w:val="0"/>
          <w:marBottom w:val="375"/>
          <w:divBdr>
            <w:top w:val="none" w:sz="0" w:space="0" w:color="auto"/>
            <w:left w:val="none" w:sz="0" w:space="0" w:color="auto"/>
            <w:bottom w:val="none" w:sz="0" w:space="0" w:color="auto"/>
            <w:right w:val="none" w:sz="0" w:space="0" w:color="auto"/>
          </w:divBdr>
        </w:div>
        <w:div w:id="505289876">
          <w:marLeft w:val="0"/>
          <w:marRight w:val="0"/>
          <w:marTop w:val="0"/>
          <w:marBottom w:val="375"/>
          <w:divBdr>
            <w:top w:val="none" w:sz="0" w:space="0" w:color="auto"/>
            <w:left w:val="none" w:sz="0" w:space="0" w:color="auto"/>
            <w:bottom w:val="none" w:sz="0" w:space="0" w:color="auto"/>
            <w:right w:val="none" w:sz="0" w:space="0" w:color="auto"/>
          </w:divBdr>
          <w:divsChild>
            <w:div w:id="13797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sherouk sobhi abdelsalam fouda 2102214</dc:creator>
  <cp:keywords/>
  <dc:description/>
  <cp:lastModifiedBy>sherouk sobhi abdelsalam fouda 2102214</cp:lastModifiedBy>
  <cp:revision>3</cp:revision>
  <dcterms:created xsi:type="dcterms:W3CDTF">2025-05-26T11:19:00Z</dcterms:created>
  <dcterms:modified xsi:type="dcterms:W3CDTF">2025-05-26T11:20:00Z</dcterms:modified>
</cp:coreProperties>
</file>