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BB07" w14:textId="6F413470" w:rsidR="002F3917" w:rsidRPr="002F3917" w:rsidRDefault="002F3917" w:rsidP="00EA7368">
      <w:pPr>
        <w:jc w:val="center"/>
        <w:rPr>
          <w:rFonts w:ascii="Cambria" w:hAnsi="Cambria"/>
          <w:color w:val="0070C0"/>
          <w:sz w:val="32"/>
          <w:szCs w:val="32"/>
        </w:rPr>
      </w:pPr>
      <w:r w:rsidRPr="002F3917">
        <w:rPr>
          <w:rFonts w:ascii="Cambria" w:hAnsi="Cambria"/>
          <w:color w:val="0070C0"/>
          <w:sz w:val="32"/>
          <w:szCs w:val="32"/>
        </w:rPr>
        <w:t xml:space="preserve">Program </w:t>
      </w:r>
      <w:r w:rsidR="00AC46BC">
        <w:rPr>
          <w:rFonts w:ascii="Cambria" w:hAnsi="Cambria"/>
          <w:color w:val="0070C0"/>
          <w:sz w:val="32"/>
          <w:szCs w:val="32"/>
        </w:rPr>
        <w:t>Aims</w:t>
      </w:r>
    </w:p>
    <w:p w14:paraId="4A348E86" w14:textId="77777777" w:rsidR="00AC46BC" w:rsidRPr="00AC46BC" w:rsidRDefault="00AC46BC" w:rsidP="00AC46BC">
      <w:pPr>
        <w:rPr>
          <w:b/>
          <w:bCs/>
        </w:rPr>
      </w:pPr>
      <w:r w:rsidRPr="00AC46BC">
        <w:rPr>
          <w:b/>
          <w:bCs/>
        </w:rPr>
        <w:t xml:space="preserve">The graduate of the Mechatronics engineering program must: </w:t>
      </w:r>
    </w:p>
    <w:p w14:paraId="5D4C7681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PA1. Identify, formulate, and solve complex Mechatronics engineering problems by applying principles of engineering, science, and mathematics. </w:t>
      </w:r>
    </w:p>
    <w:p w14:paraId="596B2C2C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PA2. Apply Mechatronics engineering design to produce solutions that meet specified needs with consideration of public health, safety, and welfare, as well as global, cultural, social, environmental, and economic factors. </w:t>
      </w:r>
    </w:p>
    <w:p w14:paraId="7F8A70BE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PA3. Communicate effectively with a range of audiences. </w:t>
      </w:r>
    </w:p>
    <w:p w14:paraId="7D142447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PA4. Recognize ethical and professional responsibilities in engineering situations and make informed judgments, which must consider the impact of Mechatronics engineering solutions in global, economic, environmental, and societal contexts. </w:t>
      </w:r>
    </w:p>
    <w:p w14:paraId="08C0B05B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PA5. Function effectively on a team whose members together provide leadership, create a collaborative and inclusive environment, establish goals, plan tasks, and meet objectives. </w:t>
      </w:r>
    </w:p>
    <w:p w14:paraId="633A5093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PA6. Develop and conduct appropriate experimentation, analyze and interpret data, and use engineering judgment to draw conclusions. </w:t>
      </w:r>
    </w:p>
    <w:p w14:paraId="4F31F61C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PA7. Acquire and apply new knowledge as needed, using appropriate learning strategies. </w:t>
      </w:r>
    </w:p>
    <w:p w14:paraId="4ABB80CA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PA8. Use techniques, skills, and modern engineering tools necessary for Mechatronics engineering practice. </w:t>
      </w:r>
    </w:p>
    <w:p w14:paraId="16489F73" w14:textId="77777777" w:rsidR="00AC46BC" w:rsidRPr="00AC46BC" w:rsidRDefault="00AC46BC" w:rsidP="00AC46BC">
      <w:pPr>
        <w:ind w:left="567" w:hanging="567"/>
        <w:jc w:val="both"/>
      </w:pPr>
      <w:r w:rsidRPr="00AC46BC">
        <w:t xml:space="preserve">PA9. Demonstrate leadership qualities, business administration and entrepreneurial skills. </w:t>
      </w:r>
    </w:p>
    <w:p w14:paraId="69FE91A2" w14:textId="7B19BEFD" w:rsidR="00AC46BC" w:rsidRPr="00EA7368" w:rsidRDefault="00AC46BC" w:rsidP="00AC46BC">
      <w:pPr>
        <w:ind w:left="567" w:hanging="567"/>
        <w:jc w:val="both"/>
      </w:pPr>
      <w:r w:rsidRPr="00AC46BC">
        <w:t xml:space="preserve">PA10. Recognize his/her role in promoting the engineering field and contribute </w:t>
      </w:r>
      <w:proofErr w:type="gramStart"/>
      <w:r w:rsidRPr="00AC46BC">
        <w:t>in</w:t>
      </w:r>
      <w:proofErr w:type="gramEnd"/>
      <w:r w:rsidRPr="00AC46BC">
        <w:t xml:space="preserve"> the development of the profession and the community.</w:t>
      </w:r>
    </w:p>
    <w:sectPr w:rsidR="00AC46BC" w:rsidRPr="00EA73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EA"/>
    <w:rsid w:val="0003007C"/>
    <w:rsid w:val="000E3CEA"/>
    <w:rsid w:val="002A2157"/>
    <w:rsid w:val="002C64CC"/>
    <w:rsid w:val="002F3917"/>
    <w:rsid w:val="00356FEF"/>
    <w:rsid w:val="005D4C5D"/>
    <w:rsid w:val="00831C8B"/>
    <w:rsid w:val="008A18E2"/>
    <w:rsid w:val="00AC46BC"/>
    <w:rsid w:val="00CC43D9"/>
    <w:rsid w:val="00D230EA"/>
    <w:rsid w:val="00E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D358"/>
  <w15:chartTrackingRefBased/>
  <w15:docId w15:val="{44CA4DB9-9AF4-46A1-AEED-B34A17EC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9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9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2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6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ISMAIL</dc:creator>
  <cp:keywords/>
  <dc:description/>
  <cp:lastModifiedBy>OSAMA ISMAIL</cp:lastModifiedBy>
  <cp:revision>3</cp:revision>
  <dcterms:created xsi:type="dcterms:W3CDTF">2025-03-12T22:30:00Z</dcterms:created>
  <dcterms:modified xsi:type="dcterms:W3CDTF">2025-03-12T22:54:00Z</dcterms:modified>
</cp:coreProperties>
</file>